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C" w:rsidRDefault="009C55BC" w:rsidP="0008525B">
      <w:pPr>
        <w:widowControl/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276E5" w:rsidRDefault="004871DA" w:rsidP="00465A64">
      <w:pPr>
        <w:widowControl/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Приложение </w:t>
      </w:r>
      <w:r w:rsidR="004276E5" w:rsidRPr="00A03817">
        <w:rPr>
          <w:color w:val="2D2D2D"/>
          <w:spacing w:val="2"/>
          <w:sz w:val="24"/>
          <w:szCs w:val="24"/>
        </w:rPr>
        <w:br/>
      </w:r>
      <w:r w:rsidR="00A03817" w:rsidRPr="00A03817">
        <w:rPr>
          <w:color w:val="2D2D2D"/>
          <w:spacing w:val="2"/>
          <w:sz w:val="24"/>
          <w:szCs w:val="24"/>
        </w:rPr>
        <w:t>к постановлению администрации</w:t>
      </w:r>
      <w:r w:rsidR="00A03817" w:rsidRPr="00A03817">
        <w:rPr>
          <w:color w:val="2D2D2D"/>
          <w:spacing w:val="2"/>
          <w:sz w:val="24"/>
          <w:szCs w:val="24"/>
        </w:rPr>
        <w:br/>
      </w:r>
      <w:r w:rsidR="00A03817" w:rsidRPr="00A03817">
        <w:rPr>
          <w:color w:val="000000"/>
          <w:spacing w:val="-1"/>
          <w:sz w:val="24"/>
          <w:szCs w:val="24"/>
        </w:rPr>
        <w:t>муниципального района Борский</w:t>
      </w:r>
      <w:r w:rsidR="004276E5" w:rsidRPr="00A03817">
        <w:rPr>
          <w:color w:val="2D2D2D"/>
          <w:spacing w:val="2"/>
          <w:sz w:val="24"/>
          <w:szCs w:val="24"/>
        </w:rPr>
        <w:br/>
      </w:r>
      <w:r w:rsidR="004276E5" w:rsidRPr="00846C95">
        <w:rPr>
          <w:color w:val="2D2D2D"/>
          <w:spacing w:val="2"/>
          <w:sz w:val="24"/>
          <w:szCs w:val="24"/>
          <w:u w:val="single"/>
        </w:rPr>
        <w:t xml:space="preserve">от </w:t>
      </w:r>
      <w:r w:rsidR="00846C95" w:rsidRPr="00846C95">
        <w:rPr>
          <w:color w:val="2D2D2D"/>
          <w:spacing w:val="2"/>
          <w:sz w:val="24"/>
          <w:szCs w:val="24"/>
          <w:u w:val="single"/>
        </w:rPr>
        <w:t>27 июля</w:t>
      </w:r>
      <w:r w:rsidR="00815389" w:rsidRPr="00846C95">
        <w:rPr>
          <w:color w:val="2D2D2D"/>
          <w:spacing w:val="2"/>
          <w:sz w:val="24"/>
          <w:szCs w:val="24"/>
          <w:u w:val="single"/>
        </w:rPr>
        <w:t xml:space="preserve"> 2020</w:t>
      </w:r>
      <w:r w:rsidR="004276E5" w:rsidRPr="00846C95">
        <w:rPr>
          <w:color w:val="2D2D2D"/>
          <w:spacing w:val="2"/>
          <w:sz w:val="24"/>
          <w:szCs w:val="24"/>
          <w:u w:val="single"/>
        </w:rPr>
        <w:t xml:space="preserve"> года № </w:t>
      </w:r>
      <w:r w:rsidR="00846C95" w:rsidRPr="00846C95">
        <w:rPr>
          <w:color w:val="2D2D2D"/>
          <w:spacing w:val="2"/>
          <w:sz w:val="24"/>
          <w:szCs w:val="24"/>
          <w:u w:val="single"/>
        </w:rPr>
        <w:t>401</w:t>
      </w:r>
      <w:r w:rsidR="004276E5" w:rsidRPr="00A03817">
        <w:rPr>
          <w:color w:val="2D2D2D"/>
          <w:spacing w:val="2"/>
          <w:sz w:val="24"/>
          <w:szCs w:val="24"/>
        </w:rPr>
        <w:br/>
      </w:r>
    </w:p>
    <w:p w:rsidR="009027F4" w:rsidRPr="00465A64" w:rsidRDefault="009027F4" w:rsidP="00465A64">
      <w:pPr>
        <w:widowControl/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4"/>
          <w:szCs w:val="24"/>
        </w:rPr>
      </w:pPr>
      <w:bookmarkStart w:id="0" w:name="_GoBack"/>
      <w:bookmarkEnd w:id="0"/>
    </w:p>
    <w:p w:rsidR="00A03817" w:rsidRPr="00BE4FE8" w:rsidRDefault="00A03817" w:rsidP="0008525B">
      <w:pPr>
        <w:widowControl/>
        <w:spacing w:line="276" w:lineRule="auto"/>
        <w:ind w:left="-108"/>
        <w:jc w:val="center"/>
        <w:rPr>
          <w:rFonts w:eastAsia="Calibri"/>
          <w:sz w:val="28"/>
          <w:szCs w:val="28"/>
          <w:lang w:eastAsia="en-US"/>
        </w:rPr>
      </w:pPr>
      <w:r w:rsidRPr="00BE4FE8">
        <w:rPr>
          <w:rFonts w:eastAsia="Calibri"/>
          <w:sz w:val="28"/>
          <w:szCs w:val="28"/>
          <w:lang w:eastAsia="en-US"/>
        </w:rPr>
        <w:t xml:space="preserve">Программа профилактики нарушений </w:t>
      </w:r>
    </w:p>
    <w:p w:rsidR="00A03817" w:rsidRPr="00BE4FE8" w:rsidRDefault="00A03817" w:rsidP="0008525B">
      <w:pPr>
        <w:widowControl/>
        <w:tabs>
          <w:tab w:val="left" w:pos="9673"/>
        </w:tabs>
        <w:spacing w:line="276" w:lineRule="auto"/>
        <w:ind w:left="-108"/>
        <w:jc w:val="center"/>
        <w:rPr>
          <w:rFonts w:eastAsia="Calibri"/>
          <w:sz w:val="28"/>
          <w:szCs w:val="28"/>
          <w:lang w:eastAsia="en-US"/>
        </w:rPr>
      </w:pPr>
      <w:r w:rsidRPr="00BE4FE8">
        <w:rPr>
          <w:rFonts w:eastAsia="Calibri"/>
          <w:sz w:val="28"/>
          <w:szCs w:val="28"/>
          <w:lang w:eastAsia="en-US"/>
        </w:rPr>
        <w:t xml:space="preserve">обязательных требований, </w:t>
      </w:r>
      <w:r w:rsidRPr="00BE4FE8">
        <w:rPr>
          <w:sz w:val="28"/>
          <w:szCs w:val="28"/>
          <w:shd w:val="clear" w:color="auto" w:fill="FFFFFF"/>
        </w:rPr>
        <w:t xml:space="preserve"> требований, установленных муниципальными прав</w:t>
      </w:r>
      <w:r w:rsidRPr="00BE4FE8">
        <w:rPr>
          <w:sz w:val="28"/>
          <w:szCs w:val="28"/>
          <w:shd w:val="clear" w:color="auto" w:fill="FFFFFF"/>
        </w:rPr>
        <w:t>о</w:t>
      </w:r>
      <w:r w:rsidRPr="00BE4FE8">
        <w:rPr>
          <w:sz w:val="28"/>
          <w:szCs w:val="28"/>
          <w:shd w:val="clear" w:color="auto" w:fill="FFFFFF"/>
        </w:rPr>
        <w:t>выми актами,</w:t>
      </w:r>
      <w:r w:rsidR="00F057A4">
        <w:rPr>
          <w:spacing w:val="2"/>
          <w:sz w:val="28"/>
          <w:szCs w:val="28"/>
        </w:rPr>
        <w:t>оценка</w:t>
      </w:r>
      <w:r w:rsidRPr="00BE4FE8">
        <w:rPr>
          <w:spacing w:val="2"/>
          <w:sz w:val="28"/>
          <w:szCs w:val="28"/>
        </w:rPr>
        <w:t xml:space="preserve"> соблюдени</w:t>
      </w:r>
      <w:r w:rsidR="00F057A4">
        <w:rPr>
          <w:spacing w:val="2"/>
          <w:sz w:val="28"/>
          <w:szCs w:val="28"/>
        </w:rPr>
        <w:t>я</w:t>
      </w:r>
      <w:r w:rsidRPr="00BE4FE8">
        <w:rPr>
          <w:spacing w:val="2"/>
          <w:sz w:val="28"/>
          <w:szCs w:val="28"/>
        </w:rPr>
        <w:t xml:space="preserve"> которых </w:t>
      </w:r>
      <w:r w:rsidR="00F057A4">
        <w:rPr>
          <w:sz w:val="28"/>
          <w:szCs w:val="28"/>
        </w:rPr>
        <w:t>является предметом</w:t>
      </w:r>
      <w:r w:rsidRPr="00BE4FE8">
        <w:rPr>
          <w:sz w:val="28"/>
          <w:szCs w:val="28"/>
        </w:rPr>
        <w:t xml:space="preserve"> муниципального контроля администрации муниципального района Борский Самарской обл</w:t>
      </w:r>
      <w:r w:rsidR="00815389">
        <w:rPr>
          <w:sz w:val="28"/>
          <w:szCs w:val="28"/>
        </w:rPr>
        <w:t>асти, на 2020</w:t>
      </w:r>
      <w:r w:rsidRPr="00BE4FE8">
        <w:rPr>
          <w:sz w:val="28"/>
          <w:szCs w:val="28"/>
        </w:rPr>
        <w:t xml:space="preserve"> год</w:t>
      </w:r>
      <w:r w:rsidR="00092C35" w:rsidRPr="00092C35">
        <w:rPr>
          <w:sz w:val="28"/>
          <w:szCs w:val="28"/>
        </w:rPr>
        <w:t> и плановый период 2021 - 2022 годов</w:t>
      </w:r>
    </w:p>
    <w:p w:rsidR="00077E90" w:rsidRDefault="004276E5" w:rsidP="0031301B">
      <w:pPr>
        <w:widowControl/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E4FE8">
        <w:rPr>
          <w:spacing w:val="2"/>
          <w:sz w:val="28"/>
          <w:szCs w:val="28"/>
        </w:rPr>
        <w:br/>
      </w:r>
    </w:p>
    <w:p w:rsidR="00077E90" w:rsidRPr="00AD37D2" w:rsidRDefault="00F0287E" w:rsidP="00BA7CEC">
      <w:pPr>
        <w:pStyle w:val="a4"/>
        <w:widowControl/>
        <w:numPr>
          <w:ilvl w:val="0"/>
          <w:numId w:val="9"/>
        </w:numPr>
        <w:shd w:val="clear" w:color="auto" w:fill="FFFFFF"/>
        <w:spacing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Аналитическая часть </w:t>
      </w:r>
    </w:p>
    <w:p w:rsidR="00AD37D2" w:rsidRPr="00AD37D2" w:rsidRDefault="00AD37D2" w:rsidP="00AD37D2">
      <w:pPr>
        <w:pStyle w:val="a4"/>
        <w:widowControl/>
        <w:shd w:val="clear" w:color="auto" w:fill="FFFFFF"/>
        <w:spacing w:line="315" w:lineRule="atLeast"/>
        <w:ind w:left="927"/>
        <w:textAlignment w:val="baseline"/>
        <w:rPr>
          <w:b/>
          <w:spacing w:val="2"/>
          <w:sz w:val="28"/>
          <w:szCs w:val="28"/>
        </w:rPr>
      </w:pPr>
    </w:p>
    <w:p w:rsidR="00077E90" w:rsidRDefault="00F057A4" w:rsidP="00077E90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077E90" w:rsidRPr="00BE4FE8">
        <w:rPr>
          <w:spacing w:val="2"/>
          <w:sz w:val="28"/>
          <w:szCs w:val="28"/>
        </w:rPr>
        <w:t>.1. Администрация муниципального района Борский Самарской области осуществляет следующие функции по контролю:</w:t>
      </w:r>
    </w:p>
    <w:p w:rsidR="00077E90" w:rsidRPr="00BE4FE8" w:rsidRDefault="00077E90" w:rsidP="00077E90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BE4FE8">
        <w:rPr>
          <w:spacing w:val="2"/>
          <w:sz w:val="28"/>
          <w:szCs w:val="28"/>
        </w:rPr>
        <w:t>-  муниципальный</w:t>
      </w:r>
      <w:r w:rsidRPr="00BE4FE8">
        <w:rPr>
          <w:spacing w:val="2"/>
          <w:sz w:val="28"/>
          <w:szCs w:val="28"/>
        </w:rPr>
        <w:tab/>
        <w:t xml:space="preserve"> земельный контроль, осуществляемый на основании соглашений о передаче полномочий администрациями сельских поселений муниципального района Борский администрации муниципального района Борский Самарской области;</w:t>
      </w:r>
    </w:p>
    <w:p w:rsidR="00077E90" w:rsidRDefault="00077E90" w:rsidP="00077E90">
      <w:pPr>
        <w:widowControl/>
        <w:shd w:val="clear" w:color="auto" w:fill="FFFFFF"/>
        <w:spacing w:line="288" w:lineRule="atLeast"/>
        <w:ind w:firstLine="567"/>
        <w:jc w:val="both"/>
        <w:textAlignment w:val="baseline"/>
        <w:rPr>
          <w:spacing w:val="2"/>
          <w:kern w:val="36"/>
          <w:sz w:val="28"/>
          <w:szCs w:val="28"/>
        </w:rPr>
      </w:pPr>
      <w:proofErr w:type="gramStart"/>
      <w:r w:rsidRPr="00BE4FE8">
        <w:rPr>
          <w:spacing w:val="2"/>
          <w:sz w:val="28"/>
          <w:szCs w:val="28"/>
        </w:rPr>
        <w:t>- выполнение отдельных государственными полномочий в сфере охраны окружающей среды переданных администрации муниципального района Бо</w:t>
      </w:r>
      <w:r w:rsidRPr="00BE4FE8">
        <w:rPr>
          <w:spacing w:val="2"/>
          <w:sz w:val="28"/>
          <w:szCs w:val="28"/>
        </w:rPr>
        <w:t>р</w:t>
      </w:r>
      <w:r w:rsidRPr="00BE4FE8">
        <w:rPr>
          <w:spacing w:val="2"/>
          <w:sz w:val="28"/>
          <w:szCs w:val="28"/>
        </w:rPr>
        <w:t>ский Самарской области министерством лесного хозяйства охраны окружа</w:t>
      </w:r>
      <w:r w:rsidRPr="00BE4FE8">
        <w:rPr>
          <w:spacing w:val="2"/>
          <w:sz w:val="28"/>
          <w:szCs w:val="28"/>
        </w:rPr>
        <w:t>ю</w:t>
      </w:r>
      <w:r w:rsidRPr="00BE4FE8">
        <w:rPr>
          <w:spacing w:val="2"/>
          <w:sz w:val="28"/>
          <w:szCs w:val="28"/>
        </w:rPr>
        <w:t>щей среды и природопользования Самарской области, в соответствии с Зак</w:t>
      </w:r>
      <w:r w:rsidRPr="00BE4FE8">
        <w:rPr>
          <w:spacing w:val="2"/>
          <w:sz w:val="28"/>
          <w:szCs w:val="28"/>
        </w:rPr>
        <w:t>о</w:t>
      </w:r>
      <w:r w:rsidRPr="00BE4FE8">
        <w:rPr>
          <w:spacing w:val="2"/>
          <w:sz w:val="28"/>
          <w:szCs w:val="28"/>
        </w:rPr>
        <w:t>ном Самарской области от 6 апреля 2010 года N 36-ГД</w:t>
      </w:r>
      <w:r w:rsidRPr="00BE4FE8">
        <w:rPr>
          <w:spacing w:val="2"/>
          <w:kern w:val="36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в сфере охраны окружающей среды». </w:t>
      </w:r>
      <w:proofErr w:type="gramEnd"/>
    </w:p>
    <w:p w:rsidR="007F7231" w:rsidRDefault="007F7231" w:rsidP="00077E90">
      <w:pPr>
        <w:widowControl/>
        <w:shd w:val="clear" w:color="auto" w:fill="FFFFFF"/>
        <w:spacing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77E90" w:rsidRDefault="00F057A4" w:rsidP="00077E90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077E90">
        <w:rPr>
          <w:spacing w:val="2"/>
          <w:sz w:val="28"/>
          <w:szCs w:val="28"/>
        </w:rPr>
        <w:t xml:space="preserve">.2. </w:t>
      </w:r>
      <w:proofErr w:type="gramStart"/>
      <w:r w:rsidR="00077E90" w:rsidRPr="00BE4FE8">
        <w:rPr>
          <w:spacing w:val="2"/>
          <w:sz w:val="28"/>
          <w:szCs w:val="28"/>
        </w:rPr>
        <w:t>Уполномоченным органом, осуществляющим функции муниципал</w:t>
      </w:r>
      <w:r w:rsidR="00077E90" w:rsidRPr="00BE4FE8">
        <w:rPr>
          <w:spacing w:val="2"/>
          <w:sz w:val="28"/>
          <w:szCs w:val="28"/>
        </w:rPr>
        <w:t>ь</w:t>
      </w:r>
      <w:r w:rsidR="00077E90" w:rsidRPr="00BE4FE8">
        <w:rPr>
          <w:spacing w:val="2"/>
          <w:sz w:val="28"/>
          <w:szCs w:val="28"/>
        </w:rPr>
        <w:t>ного земельного контроля и переданные отдельные государственные полн</w:t>
      </w:r>
      <w:r w:rsidR="00077E90" w:rsidRPr="00BE4FE8">
        <w:rPr>
          <w:spacing w:val="2"/>
          <w:sz w:val="28"/>
          <w:szCs w:val="28"/>
        </w:rPr>
        <w:t>о</w:t>
      </w:r>
      <w:r w:rsidR="00077E90" w:rsidRPr="00BE4FE8">
        <w:rPr>
          <w:spacing w:val="2"/>
          <w:sz w:val="28"/>
          <w:szCs w:val="28"/>
        </w:rPr>
        <w:t>мочия в сфере охраны окружающей среды на территории муниципального района Борский является</w:t>
      </w:r>
      <w:proofErr w:type="gramEnd"/>
      <w:r w:rsidR="00077E90" w:rsidRPr="00BE4FE8">
        <w:rPr>
          <w:spacing w:val="2"/>
          <w:sz w:val="28"/>
          <w:szCs w:val="28"/>
        </w:rPr>
        <w:t xml:space="preserve"> отдел по охране окружающей среды и земельному контролю администрации муниципального района Борский Самарской обла</w:t>
      </w:r>
      <w:r w:rsidR="00077E90" w:rsidRPr="00BE4FE8">
        <w:rPr>
          <w:spacing w:val="2"/>
          <w:sz w:val="28"/>
          <w:szCs w:val="28"/>
        </w:rPr>
        <w:t>с</w:t>
      </w:r>
      <w:r w:rsidR="00077E90" w:rsidRPr="00BE4FE8">
        <w:rPr>
          <w:spacing w:val="2"/>
          <w:sz w:val="28"/>
          <w:szCs w:val="28"/>
        </w:rPr>
        <w:t>ти.</w:t>
      </w:r>
    </w:p>
    <w:p w:rsidR="007F7231" w:rsidRDefault="007F7231" w:rsidP="00077E90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077E90" w:rsidRPr="00BE4FE8" w:rsidRDefault="00F057A4" w:rsidP="00077E90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077E90" w:rsidRPr="00BE4FE8">
        <w:rPr>
          <w:spacing w:val="2"/>
          <w:sz w:val="28"/>
          <w:szCs w:val="28"/>
        </w:rPr>
        <w:t>.</w:t>
      </w:r>
      <w:r w:rsidR="00077E90">
        <w:rPr>
          <w:spacing w:val="2"/>
          <w:sz w:val="28"/>
          <w:szCs w:val="28"/>
        </w:rPr>
        <w:t>3</w:t>
      </w:r>
      <w:r w:rsidR="00077E90" w:rsidRPr="00BE4FE8">
        <w:rPr>
          <w:spacing w:val="2"/>
          <w:sz w:val="28"/>
          <w:szCs w:val="28"/>
        </w:rPr>
        <w:t xml:space="preserve">. </w:t>
      </w:r>
      <w:r w:rsidR="00077E90">
        <w:rPr>
          <w:spacing w:val="2"/>
          <w:sz w:val="28"/>
          <w:szCs w:val="28"/>
        </w:rPr>
        <w:t>Субъекты, в отношении которых осуществляется</w:t>
      </w:r>
      <w:r w:rsidR="00077E90" w:rsidRPr="00BE4FE8">
        <w:rPr>
          <w:spacing w:val="2"/>
          <w:sz w:val="28"/>
          <w:szCs w:val="28"/>
        </w:rPr>
        <w:t xml:space="preserve"> муниципальн</w:t>
      </w:r>
      <w:r w:rsidR="00077E90">
        <w:rPr>
          <w:spacing w:val="2"/>
          <w:sz w:val="28"/>
          <w:szCs w:val="28"/>
        </w:rPr>
        <w:t>ый</w:t>
      </w:r>
      <w:r w:rsidR="00077E90" w:rsidRPr="00BE4FE8">
        <w:rPr>
          <w:spacing w:val="2"/>
          <w:sz w:val="28"/>
          <w:szCs w:val="28"/>
        </w:rPr>
        <w:t xml:space="preserve"> контроль на территории муниципального района Борский:</w:t>
      </w:r>
    </w:p>
    <w:p w:rsidR="00077E90" w:rsidRPr="00BE4FE8" w:rsidRDefault="00077E90" w:rsidP="00077E90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BE4FE8">
        <w:rPr>
          <w:spacing w:val="2"/>
          <w:sz w:val="28"/>
          <w:szCs w:val="28"/>
        </w:rPr>
        <w:t>- при осуществлении муниципального земельного контроля: юридические лица, независимо от их организационно-правовых форм и форм собственн</w:t>
      </w:r>
      <w:r w:rsidRPr="00BE4FE8">
        <w:rPr>
          <w:spacing w:val="2"/>
          <w:sz w:val="28"/>
          <w:szCs w:val="28"/>
        </w:rPr>
        <w:t>о</w:t>
      </w:r>
      <w:r w:rsidRPr="00BE4FE8">
        <w:rPr>
          <w:spacing w:val="2"/>
          <w:sz w:val="28"/>
          <w:szCs w:val="28"/>
        </w:rPr>
        <w:t>сти, индивидуальные предприниматели и граждане;</w:t>
      </w:r>
    </w:p>
    <w:p w:rsidR="00077E90" w:rsidRDefault="00077E90" w:rsidP="00077E90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BE4FE8">
        <w:rPr>
          <w:spacing w:val="2"/>
          <w:sz w:val="28"/>
          <w:szCs w:val="28"/>
        </w:rPr>
        <w:t>- при осуществлении переданных отдельных государственных полном</w:t>
      </w:r>
      <w:r w:rsidRPr="00BE4FE8">
        <w:rPr>
          <w:spacing w:val="2"/>
          <w:sz w:val="28"/>
          <w:szCs w:val="28"/>
        </w:rPr>
        <w:t>о</w:t>
      </w:r>
      <w:r w:rsidRPr="00BE4FE8">
        <w:rPr>
          <w:spacing w:val="2"/>
          <w:sz w:val="28"/>
          <w:szCs w:val="28"/>
        </w:rPr>
        <w:t>чий в сфере охраны окружающей среды: объекты хозяйственной и иной де</w:t>
      </w:r>
      <w:r w:rsidRPr="00BE4FE8">
        <w:rPr>
          <w:spacing w:val="2"/>
          <w:sz w:val="28"/>
          <w:szCs w:val="28"/>
        </w:rPr>
        <w:t>я</w:t>
      </w:r>
      <w:r w:rsidRPr="00BE4FE8">
        <w:rPr>
          <w:spacing w:val="2"/>
          <w:sz w:val="28"/>
          <w:szCs w:val="28"/>
        </w:rPr>
        <w:lastRenderedPageBreak/>
        <w:t>тельности независимо от формы собственности подлежащих региональному экологическому контролю.</w:t>
      </w:r>
    </w:p>
    <w:p w:rsidR="00077E90" w:rsidRPr="009B792C" w:rsidRDefault="00F057A4" w:rsidP="00077E9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9B792C">
        <w:rPr>
          <w:color w:val="000000" w:themeColor="text1"/>
          <w:spacing w:val="2"/>
          <w:sz w:val="28"/>
          <w:szCs w:val="28"/>
        </w:rPr>
        <w:t>1</w:t>
      </w:r>
      <w:r w:rsidR="00077E90" w:rsidRPr="009B792C">
        <w:rPr>
          <w:color w:val="000000" w:themeColor="text1"/>
          <w:spacing w:val="2"/>
          <w:sz w:val="28"/>
          <w:szCs w:val="28"/>
        </w:rPr>
        <w:t>.</w:t>
      </w:r>
      <w:r w:rsidRPr="009B792C">
        <w:rPr>
          <w:color w:val="000000" w:themeColor="text1"/>
          <w:spacing w:val="2"/>
          <w:sz w:val="28"/>
          <w:szCs w:val="28"/>
        </w:rPr>
        <w:t>4</w:t>
      </w:r>
      <w:r w:rsidR="00077E90" w:rsidRPr="009B792C">
        <w:rPr>
          <w:color w:val="000000" w:themeColor="text1"/>
          <w:spacing w:val="2"/>
          <w:sz w:val="28"/>
          <w:szCs w:val="28"/>
        </w:rPr>
        <w:t>. Информация о порядке и ходе осуществления муниципального з</w:t>
      </w:r>
      <w:r w:rsidR="00077E90" w:rsidRPr="009B792C">
        <w:rPr>
          <w:color w:val="000000" w:themeColor="text1"/>
          <w:spacing w:val="2"/>
          <w:sz w:val="28"/>
          <w:szCs w:val="28"/>
        </w:rPr>
        <w:t>е</w:t>
      </w:r>
      <w:r w:rsidR="00077E90" w:rsidRPr="009B792C">
        <w:rPr>
          <w:color w:val="000000" w:themeColor="text1"/>
          <w:spacing w:val="2"/>
          <w:sz w:val="28"/>
          <w:szCs w:val="28"/>
        </w:rPr>
        <w:t>мельного контроля и переданных отдельных государственных полномочий в сфере охраны окружающей среды размещается на официальном сайте адм</w:t>
      </w:r>
      <w:r w:rsidR="00077E90" w:rsidRPr="009B792C">
        <w:rPr>
          <w:color w:val="000000" w:themeColor="text1"/>
          <w:spacing w:val="2"/>
          <w:sz w:val="28"/>
          <w:szCs w:val="28"/>
        </w:rPr>
        <w:t>и</w:t>
      </w:r>
      <w:r w:rsidR="00077E90" w:rsidRPr="009B792C">
        <w:rPr>
          <w:color w:val="000000" w:themeColor="text1"/>
          <w:spacing w:val="2"/>
          <w:sz w:val="28"/>
          <w:szCs w:val="28"/>
        </w:rPr>
        <w:t xml:space="preserve">нистрации муниципального района Борский в сети "Интернет",  электронный </w:t>
      </w:r>
      <w:r w:rsidR="009B792C" w:rsidRPr="009B792C">
        <w:rPr>
          <w:color w:val="000000" w:themeColor="text1"/>
          <w:spacing w:val="2"/>
          <w:sz w:val="28"/>
          <w:szCs w:val="28"/>
        </w:rPr>
        <w:t>адрес</w:t>
      </w:r>
      <w:r w:rsidR="00077E90" w:rsidRPr="009B792C">
        <w:rPr>
          <w:color w:val="000000" w:themeColor="text1"/>
          <w:spacing w:val="2"/>
          <w:sz w:val="28"/>
          <w:szCs w:val="28"/>
        </w:rPr>
        <w:t xml:space="preserve">: </w:t>
      </w:r>
      <w:r w:rsidR="007D3768" w:rsidRPr="009B792C">
        <w:rPr>
          <w:color w:val="000000" w:themeColor="text1"/>
          <w:sz w:val="28"/>
          <w:szCs w:val="28"/>
        </w:rPr>
        <w:fldChar w:fldCharType="begin"/>
      </w:r>
      <w:r w:rsidR="00077E90" w:rsidRPr="009B792C">
        <w:rPr>
          <w:color w:val="000000" w:themeColor="text1"/>
          <w:sz w:val="28"/>
          <w:szCs w:val="28"/>
        </w:rPr>
        <w:instrText xml:space="preserve"> HYPERLINK "https://adm-borraion.ru/</w:instrText>
      </w:r>
    </w:p>
    <w:p w:rsidR="00077E90" w:rsidRPr="009B792C" w:rsidRDefault="00077E90" w:rsidP="00077E90">
      <w:pPr>
        <w:shd w:val="clear" w:color="auto" w:fill="FFFFFF"/>
        <w:ind w:firstLine="567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9B792C">
        <w:rPr>
          <w:color w:val="000000" w:themeColor="text1"/>
          <w:sz w:val="28"/>
          <w:szCs w:val="28"/>
        </w:rPr>
        <w:instrText xml:space="preserve">" </w:instrText>
      </w:r>
      <w:r w:rsidR="007D3768" w:rsidRPr="009B792C">
        <w:rPr>
          <w:color w:val="000000" w:themeColor="text1"/>
          <w:sz w:val="28"/>
          <w:szCs w:val="28"/>
        </w:rPr>
        <w:fldChar w:fldCharType="separate"/>
      </w:r>
      <w:r w:rsidRPr="009B792C">
        <w:rPr>
          <w:rStyle w:val="a5"/>
          <w:color w:val="000000" w:themeColor="text1"/>
          <w:sz w:val="28"/>
          <w:szCs w:val="28"/>
          <w:u w:val="none"/>
        </w:rPr>
        <w:t>https://adm-borraion.ru/</w:t>
      </w:r>
    </w:p>
    <w:p w:rsidR="007F7231" w:rsidRDefault="007D3768" w:rsidP="00F057A4">
      <w:pPr>
        <w:widowControl/>
        <w:shd w:val="clear" w:color="auto" w:fill="FFFFFF"/>
        <w:jc w:val="both"/>
        <w:rPr>
          <w:spacing w:val="2"/>
          <w:sz w:val="28"/>
          <w:szCs w:val="28"/>
        </w:rPr>
      </w:pPr>
      <w:r w:rsidRPr="009B792C">
        <w:rPr>
          <w:color w:val="000000" w:themeColor="text1"/>
          <w:sz w:val="28"/>
          <w:szCs w:val="28"/>
        </w:rPr>
        <w:fldChar w:fldCharType="end"/>
      </w:r>
    </w:p>
    <w:p w:rsidR="00077E90" w:rsidRDefault="00F057A4" w:rsidP="00F057A4">
      <w:pPr>
        <w:widowControl/>
        <w:shd w:val="clear" w:color="auto" w:fill="FFFFFF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077E90" w:rsidRPr="00BE4FE8">
        <w:rPr>
          <w:spacing w:val="2"/>
          <w:sz w:val="28"/>
          <w:szCs w:val="28"/>
        </w:rPr>
        <w:t xml:space="preserve">5. </w:t>
      </w:r>
      <w:r>
        <w:rPr>
          <w:spacing w:val="2"/>
          <w:sz w:val="28"/>
          <w:szCs w:val="28"/>
        </w:rPr>
        <w:t>О</w:t>
      </w:r>
      <w:r w:rsidR="00077E90" w:rsidRPr="00BE4FE8">
        <w:rPr>
          <w:spacing w:val="2"/>
          <w:sz w:val="28"/>
          <w:szCs w:val="28"/>
        </w:rPr>
        <w:t>тветственно</w:t>
      </w:r>
      <w:r>
        <w:rPr>
          <w:spacing w:val="2"/>
          <w:sz w:val="28"/>
          <w:szCs w:val="28"/>
        </w:rPr>
        <w:t>е</w:t>
      </w:r>
      <w:r w:rsidR="00077E90" w:rsidRPr="00BE4FE8">
        <w:rPr>
          <w:spacing w:val="2"/>
          <w:sz w:val="28"/>
          <w:szCs w:val="28"/>
        </w:rPr>
        <w:t xml:space="preserve"> лиц</w:t>
      </w:r>
      <w:r>
        <w:rPr>
          <w:spacing w:val="2"/>
          <w:sz w:val="28"/>
          <w:szCs w:val="28"/>
        </w:rPr>
        <w:t>о</w:t>
      </w:r>
      <w:r w:rsidR="00077E90" w:rsidRPr="00BE4FE8">
        <w:rPr>
          <w:spacing w:val="2"/>
          <w:sz w:val="28"/>
          <w:szCs w:val="28"/>
        </w:rPr>
        <w:t xml:space="preserve"> за организацию и проведение профилактических м</w:t>
      </w:r>
      <w:r w:rsidR="00077E90" w:rsidRPr="00BE4FE8">
        <w:rPr>
          <w:spacing w:val="2"/>
          <w:sz w:val="28"/>
          <w:szCs w:val="28"/>
        </w:rPr>
        <w:t>е</w:t>
      </w:r>
      <w:r w:rsidR="00077E90" w:rsidRPr="00BE4FE8">
        <w:rPr>
          <w:spacing w:val="2"/>
          <w:sz w:val="28"/>
          <w:szCs w:val="28"/>
        </w:rPr>
        <w:t>роприятий:</w:t>
      </w:r>
    </w:p>
    <w:p w:rsidR="00F057A4" w:rsidRPr="007F7231" w:rsidRDefault="00077E90" w:rsidP="007F7231">
      <w:pPr>
        <w:widowControl/>
        <w:shd w:val="clear" w:color="auto" w:fill="FFFFFF"/>
        <w:ind w:firstLine="567"/>
        <w:jc w:val="both"/>
        <w:textAlignment w:val="baseline"/>
        <w:rPr>
          <w:rStyle w:val="a5"/>
          <w:color w:val="auto"/>
          <w:spacing w:val="2"/>
          <w:sz w:val="28"/>
          <w:szCs w:val="28"/>
          <w:u w:val="none"/>
        </w:rPr>
      </w:pPr>
      <w:r w:rsidRPr="00BE4FE8">
        <w:rPr>
          <w:spacing w:val="2"/>
          <w:sz w:val="28"/>
          <w:szCs w:val="28"/>
        </w:rPr>
        <w:t>начальник отдела по охране окружающей среды и земельному контролю администрации муниципального района Борский Самарской области; номер телефона - 8(84667)2-19-89; адрес электронной почты:</w:t>
      </w:r>
      <w:hyperlink r:id="rId6" w:history="1">
        <w:r w:rsidRPr="00AD37D2">
          <w:rPr>
            <w:rStyle w:val="a5"/>
            <w:color w:val="auto"/>
            <w:spacing w:val="2"/>
            <w:sz w:val="28"/>
            <w:szCs w:val="28"/>
            <w:lang w:val="en-US"/>
          </w:rPr>
          <w:t>eco</w:t>
        </w:r>
        <w:r w:rsidRPr="00AD37D2">
          <w:rPr>
            <w:rStyle w:val="a5"/>
            <w:color w:val="auto"/>
            <w:spacing w:val="2"/>
            <w:sz w:val="28"/>
            <w:szCs w:val="28"/>
          </w:rPr>
          <w:t>-</w:t>
        </w:r>
        <w:r w:rsidRPr="00AD37D2">
          <w:rPr>
            <w:rStyle w:val="a5"/>
            <w:color w:val="auto"/>
            <w:spacing w:val="2"/>
            <w:sz w:val="28"/>
            <w:szCs w:val="28"/>
            <w:lang w:val="en-US"/>
          </w:rPr>
          <w:t>bor</w:t>
        </w:r>
        <w:r w:rsidRPr="00AD37D2">
          <w:rPr>
            <w:rStyle w:val="a5"/>
            <w:color w:val="auto"/>
            <w:spacing w:val="2"/>
            <w:sz w:val="28"/>
            <w:szCs w:val="28"/>
          </w:rPr>
          <w:t>2014@</w:t>
        </w:r>
        <w:r w:rsidRPr="00AD37D2">
          <w:rPr>
            <w:rStyle w:val="a5"/>
            <w:color w:val="auto"/>
            <w:spacing w:val="2"/>
            <w:sz w:val="28"/>
            <w:szCs w:val="28"/>
            <w:lang w:val="en-US"/>
          </w:rPr>
          <w:t>yandex</w:t>
        </w:r>
        <w:r w:rsidRPr="00AD37D2">
          <w:rPr>
            <w:rStyle w:val="a5"/>
            <w:color w:val="auto"/>
            <w:spacing w:val="2"/>
            <w:sz w:val="28"/>
            <w:szCs w:val="28"/>
          </w:rPr>
          <w:t>.</w:t>
        </w:r>
        <w:proofErr w:type="spellStart"/>
        <w:r w:rsidRPr="00AD37D2">
          <w:rPr>
            <w:rStyle w:val="a5"/>
            <w:color w:val="auto"/>
            <w:spacing w:val="2"/>
            <w:sz w:val="28"/>
            <w:szCs w:val="28"/>
          </w:rPr>
          <w:t>ru</w:t>
        </w:r>
        <w:proofErr w:type="spellEnd"/>
      </w:hyperlink>
    </w:p>
    <w:p w:rsidR="007F7231" w:rsidRDefault="007F7231" w:rsidP="00077E90">
      <w:pPr>
        <w:widowControl/>
        <w:shd w:val="clear" w:color="auto" w:fill="FFFFFF"/>
        <w:spacing w:line="315" w:lineRule="atLeast"/>
        <w:jc w:val="both"/>
        <w:textAlignment w:val="baseline"/>
        <w:rPr>
          <w:rStyle w:val="a5"/>
          <w:color w:val="auto"/>
          <w:spacing w:val="2"/>
          <w:sz w:val="28"/>
          <w:szCs w:val="28"/>
        </w:rPr>
      </w:pPr>
    </w:p>
    <w:p w:rsidR="00921899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21899">
        <w:rPr>
          <w:sz w:val="28"/>
          <w:szCs w:val="28"/>
        </w:rPr>
        <w:t>О</w:t>
      </w:r>
      <w:r w:rsidR="00921899" w:rsidRPr="00921899">
        <w:rPr>
          <w:sz w:val="28"/>
          <w:szCs w:val="28"/>
        </w:rPr>
        <w:t>бязательные требования, требования, установленные муниципал</w:t>
      </w:r>
      <w:r w:rsidR="00921899" w:rsidRPr="00921899">
        <w:rPr>
          <w:sz w:val="28"/>
          <w:szCs w:val="28"/>
        </w:rPr>
        <w:t>ь</w:t>
      </w:r>
      <w:r w:rsidR="00921899" w:rsidRPr="00921899">
        <w:rPr>
          <w:sz w:val="28"/>
          <w:szCs w:val="28"/>
        </w:rPr>
        <w:t>ными правовыми актами, оценка соблюдения которых является</w:t>
      </w:r>
      <w:r w:rsidR="00921899">
        <w:rPr>
          <w:sz w:val="28"/>
          <w:szCs w:val="28"/>
        </w:rPr>
        <w:t xml:space="preserve"> предметом</w:t>
      </w:r>
      <w:r w:rsidR="00921899" w:rsidRPr="00921899">
        <w:rPr>
          <w:sz w:val="28"/>
          <w:szCs w:val="28"/>
        </w:rPr>
        <w:t xml:space="preserve"> м</w:t>
      </w:r>
      <w:r w:rsidR="00921899" w:rsidRPr="00921899">
        <w:rPr>
          <w:sz w:val="28"/>
          <w:szCs w:val="28"/>
        </w:rPr>
        <w:t>у</w:t>
      </w:r>
      <w:r w:rsidR="00921899" w:rsidRPr="00921899">
        <w:rPr>
          <w:sz w:val="28"/>
          <w:szCs w:val="28"/>
        </w:rPr>
        <w:t>ниципального контроля</w:t>
      </w:r>
      <w:r w:rsidR="00921899">
        <w:rPr>
          <w:sz w:val="28"/>
          <w:szCs w:val="28"/>
        </w:rPr>
        <w:t>:</w:t>
      </w:r>
    </w:p>
    <w:p w:rsidR="00F0287E" w:rsidRPr="00F0287E" w:rsidRDefault="00921899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C6790">
        <w:rPr>
          <w:sz w:val="28"/>
          <w:szCs w:val="28"/>
        </w:rPr>
        <w:t xml:space="preserve">1. </w:t>
      </w:r>
      <w:r w:rsidR="00F0287E" w:rsidRPr="00F0287E">
        <w:rPr>
          <w:sz w:val="28"/>
          <w:szCs w:val="28"/>
        </w:rPr>
        <w:t>При проведении проверок муниципального земельного контроля на территории муниципального образования проверяются: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соблюдение порядка использования земель, исключающего самовольное занятие земельных участков или использование их без оформленных в устано</w:t>
      </w:r>
      <w:r w:rsidRPr="00F0287E">
        <w:rPr>
          <w:sz w:val="28"/>
          <w:szCs w:val="28"/>
        </w:rPr>
        <w:t>в</w:t>
      </w:r>
      <w:r w:rsidRPr="00F0287E">
        <w:rPr>
          <w:sz w:val="28"/>
          <w:szCs w:val="28"/>
        </w:rPr>
        <w:t>ленном порядке правоустанавливающих документов;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соблюдение принципа платности использования земель;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соблюдение порядка переуступки права пользования землей;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использование земельных участков по их целевому назначению;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своевременное выполнение обязанностей по приведению земель в с</w:t>
      </w:r>
      <w:r w:rsidRPr="00F0287E">
        <w:rPr>
          <w:sz w:val="28"/>
          <w:szCs w:val="28"/>
        </w:rPr>
        <w:t>о</w:t>
      </w:r>
      <w:r w:rsidRPr="00F0287E">
        <w:rPr>
          <w:sz w:val="28"/>
          <w:szCs w:val="28"/>
        </w:rPr>
        <w:t>стояние, пригодное для использования по целевому назначению, или их р</w:t>
      </w:r>
      <w:r w:rsidRPr="00F0287E">
        <w:rPr>
          <w:sz w:val="28"/>
          <w:szCs w:val="28"/>
        </w:rPr>
        <w:t>е</w:t>
      </w:r>
      <w:r w:rsidRPr="00F0287E">
        <w:rPr>
          <w:sz w:val="28"/>
          <w:szCs w:val="28"/>
        </w:rPr>
        <w:t>культивации после завершения разработки месторождений полезных ископа</w:t>
      </w:r>
      <w:r w:rsidRPr="00F0287E">
        <w:rPr>
          <w:sz w:val="28"/>
          <w:szCs w:val="28"/>
        </w:rPr>
        <w:t>е</w:t>
      </w:r>
      <w:r w:rsidRPr="00F0287E">
        <w:rPr>
          <w:sz w:val="28"/>
          <w:szCs w:val="28"/>
        </w:rPr>
        <w:t>мых (включая общераспространенные полезные ископаемые), строительных, изыскательских и иных работ, проводимых с нарушением почвенного слоя, в том числе работ, осуществляемых для внутрихозяйственных и собственных нужд;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выполнение обязательных мероприятий по улучшению земель и охране почв от водной эрозии, заболачивания, подтопления, переуплотнения, загря</w:t>
      </w:r>
      <w:r w:rsidRPr="00F0287E">
        <w:rPr>
          <w:sz w:val="28"/>
          <w:szCs w:val="28"/>
        </w:rPr>
        <w:t>з</w:t>
      </w:r>
      <w:r w:rsidRPr="00F0287E">
        <w:rPr>
          <w:sz w:val="28"/>
          <w:szCs w:val="28"/>
        </w:rPr>
        <w:t>нения и по предотвращению других процессов, ухудшающих качественное с</w:t>
      </w:r>
      <w:r w:rsidRPr="00F0287E">
        <w:rPr>
          <w:sz w:val="28"/>
          <w:szCs w:val="28"/>
        </w:rPr>
        <w:t>о</w:t>
      </w:r>
      <w:r w:rsidRPr="00F0287E">
        <w:rPr>
          <w:sz w:val="28"/>
          <w:szCs w:val="28"/>
        </w:rPr>
        <w:t>стояние земель и вызывающих их деградацию;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выполнение требований по предотвращению уничтожения, самовольного снятия и перемещения плодородного слоя почвы;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соблюдение порядка использования и охраны земель особо охраняемых территорий;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соблюдение сроков освоения земельных участков;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использованием земельных участков в процессе производства работ по благоустройству территорий;</w:t>
      </w:r>
    </w:p>
    <w:p w:rsid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87E">
        <w:rPr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земель.</w:t>
      </w:r>
    </w:p>
    <w:p w:rsidR="00EE48B7" w:rsidRPr="00EE48B7" w:rsidRDefault="00EE48B7" w:rsidP="00EE48B7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Pr="00EE48B7">
        <w:rPr>
          <w:sz w:val="28"/>
          <w:szCs w:val="28"/>
        </w:rPr>
        <w:t xml:space="preserve">Отдельные государственные полномочия осуществляются в рамках </w:t>
      </w:r>
      <w:r w:rsidRPr="00EE48B7">
        <w:rPr>
          <w:sz w:val="28"/>
          <w:szCs w:val="28"/>
        </w:rPr>
        <w:lastRenderedPageBreak/>
        <w:t>проведения государственного экологического контроля на объектах хозяйс</w:t>
      </w:r>
      <w:r w:rsidRPr="00EE48B7">
        <w:rPr>
          <w:sz w:val="28"/>
          <w:szCs w:val="28"/>
        </w:rPr>
        <w:t>т</w:t>
      </w:r>
      <w:r w:rsidRPr="00EE48B7">
        <w:rPr>
          <w:sz w:val="28"/>
          <w:szCs w:val="28"/>
        </w:rPr>
        <w:t>венной и иной деятельности независимо от форм собственности находящихся на территории муниципального района Борский Самарской области и не по</w:t>
      </w:r>
      <w:r w:rsidRPr="00EE48B7">
        <w:rPr>
          <w:sz w:val="28"/>
          <w:szCs w:val="28"/>
        </w:rPr>
        <w:t>д</w:t>
      </w:r>
      <w:r w:rsidRPr="00EE48B7">
        <w:rPr>
          <w:sz w:val="28"/>
          <w:szCs w:val="28"/>
        </w:rPr>
        <w:t>лежащих федеральному государственному контролю, в следующих сферах:</w:t>
      </w:r>
    </w:p>
    <w:p w:rsidR="00EE48B7" w:rsidRPr="00EE48B7" w:rsidRDefault="00EE48B7" w:rsidP="00EE48B7">
      <w:pPr>
        <w:spacing w:after="200"/>
        <w:ind w:firstLine="567"/>
        <w:contextualSpacing/>
        <w:jc w:val="both"/>
        <w:rPr>
          <w:sz w:val="28"/>
          <w:szCs w:val="28"/>
        </w:rPr>
      </w:pPr>
      <w:r w:rsidRPr="00EE48B7">
        <w:rPr>
          <w:sz w:val="28"/>
          <w:szCs w:val="28"/>
        </w:rPr>
        <w:t>- государственный контроль в сфере обращения с отходами;</w:t>
      </w:r>
    </w:p>
    <w:p w:rsidR="00EE48B7" w:rsidRPr="00EE48B7" w:rsidRDefault="00EE48B7" w:rsidP="00EE48B7">
      <w:pPr>
        <w:spacing w:after="200"/>
        <w:ind w:firstLine="567"/>
        <w:contextualSpacing/>
        <w:jc w:val="both"/>
        <w:rPr>
          <w:sz w:val="28"/>
          <w:szCs w:val="28"/>
        </w:rPr>
      </w:pPr>
      <w:r w:rsidRPr="00EE48B7">
        <w:rPr>
          <w:sz w:val="28"/>
          <w:szCs w:val="28"/>
        </w:rPr>
        <w:t>- государственный контроль (государственный экологический контроль) за охраной атмосферного воздуха;</w:t>
      </w:r>
    </w:p>
    <w:p w:rsidR="00EE48B7" w:rsidRDefault="00EE48B7" w:rsidP="00EE48B7">
      <w:pPr>
        <w:spacing w:after="200"/>
        <w:ind w:firstLine="567"/>
        <w:contextualSpacing/>
        <w:jc w:val="both"/>
        <w:rPr>
          <w:sz w:val="28"/>
          <w:szCs w:val="28"/>
        </w:rPr>
      </w:pPr>
      <w:r w:rsidRPr="00EE48B7">
        <w:rPr>
          <w:sz w:val="28"/>
          <w:szCs w:val="28"/>
        </w:rPr>
        <w:t>- государственный контроль и надзор за  использованием и охраной во</w:t>
      </w:r>
      <w:r w:rsidRPr="00EE48B7">
        <w:rPr>
          <w:sz w:val="28"/>
          <w:szCs w:val="28"/>
        </w:rPr>
        <w:t>д</w:t>
      </w:r>
      <w:r w:rsidRPr="00EE48B7">
        <w:rPr>
          <w:sz w:val="28"/>
          <w:szCs w:val="28"/>
        </w:rPr>
        <w:t>ных объектов.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Pr="00656E0C">
        <w:rPr>
          <w:sz w:val="28"/>
          <w:szCs w:val="28"/>
        </w:rPr>
        <w:t>Основные требования</w:t>
      </w:r>
      <w:r w:rsidRPr="00656E0C">
        <w:rPr>
          <w:bCs/>
          <w:sz w:val="28"/>
          <w:szCs w:val="28"/>
        </w:rPr>
        <w:t xml:space="preserve"> природоохранного законодательства:</w:t>
      </w:r>
    </w:p>
    <w:p w:rsid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осуществлять инвентаризацию образующихся отходов и мест их време</w:t>
      </w:r>
      <w:r w:rsidRPr="00656E0C">
        <w:rPr>
          <w:sz w:val="28"/>
          <w:szCs w:val="28"/>
        </w:rPr>
        <w:t>н</w:t>
      </w:r>
      <w:r w:rsidRPr="00656E0C">
        <w:rPr>
          <w:sz w:val="28"/>
          <w:szCs w:val="28"/>
        </w:rPr>
        <w:t>ного хранения;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осуществлять паспортизацию образующихся отходов 1-4 классов опасн</w:t>
      </w:r>
      <w:r w:rsidRPr="00656E0C">
        <w:rPr>
          <w:sz w:val="28"/>
          <w:szCs w:val="28"/>
        </w:rPr>
        <w:t>о</w:t>
      </w:r>
      <w:r w:rsidRPr="00656E0C">
        <w:rPr>
          <w:sz w:val="28"/>
          <w:szCs w:val="28"/>
        </w:rPr>
        <w:t>сти в соответствии с установленным порядком;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организовать обучение лиц допущенных к  сбору, транспортированию, обработке, утилизации, обезвреживанию, размещению отходов I-IV классов опасности, обязаны иметь документы о квалификации, выданные по результ</w:t>
      </w:r>
      <w:r w:rsidRPr="00656E0C">
        <w:rPr>
          <w:sz w:val="28"/>
          <w:szCs w:val="28"/>
        </w:rPr>
        <w:t>а</w:t>
      </w:r>
      <w:r w:rsidRPr="00656E0C">
        <w:rPr>
          <w:sz w:val="28"/>
          <w:szCs w:val="28"/>
        </w:rPr>
        <w:t>там прохождения профессионального обучения или получения дополнительн</w:t>
      </w:r>
      <w:r w:rsidRPr="00656E0C">
        <w:rPr>
          <w:sz w:val="28"/>
          <w:szCs w:val="28"/>
        </w:rPr>
        <w:t>о</w:t>
      </w:r>
      <w:r w:rsidRPr="00656E0C">
        <w:rPr>
          <w:sz w:val="28"/>
          <w:szCs w:val="28"/>
        </w:rPr>
        <w:t>го профессионального образования, необходимых для работы с отходами I-IV классов опасности;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оборудовать места временного накопления мусора и ТКО на производс</w:t>
      </w:r>
      <w:r w:rsidRPr="00656E0C">
        <w:rPr>
          <w:sz w:val="28"/>
          <w:szCs w:val="28"/>
        </w:rPr>
        <w:t>т</w:t>
      </w:r>
      <w:r w:rsidRPr="00656E0C">
        <w:rPr>
          <w:sz w:val="28"/>
          <w:szCs w:val="28"/>
        </w:rPr>
        <w:t>венной территории, в соответствии с экологическими, санитарными и иными требованиями законодательства;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заключить договор на вывоз и размещение образующихся отходов прои</w:t>
      </w:r>
      <w:r w:rsidRPr="00656E0C">
        <w:rPr>
          <w:sz w:val="28"/>
          <w:szCs w:val="28"/>
        </w:rPr>
        <w:t>з</w:t>
      </w:r>
      <w:r w:rsidRPr="00656E0C">
        <w:rPr>
          <w:sz w:val="28"/>
          <w:szCs w:val="28"/>
        </w:rPr>
        <w:t>водства и потребления со специализированной организацией имеющей лице</w:t>
      </w:r>
      <w:r w:rsidRPr="00656E0C">
        <w:rPr>
          <w:sz w:val="28"/>
          <w:szCs w:val="28"/>
        </w:rPr>
        <w:t>н</w:t>
      </w:r>
      <w:r w:rsidRPr="00656E0C">
        <w:rPr>
          <w:sz w:val="28"/>
          <w:szCs w:val="28"/>
        </w:rPr>
        <w:t>зию на осуществление данного вида деятельности и объект размещения отх</w:t>
      </w:r>
      <w:r w:rsidRPr="00656E0C">
        <w:rPr>
          <w:sz w:val="28"/>
          <w:szCs w:val="28"/>
        </w:rPr>
        <w:t>о</w:t>
      </w:r>
      <w:r w:rsidRPr="00656E0C">
        <w:rPr>
          <w:sz w:val="28"/>
          <w:szCs w:val="28"/>
        </w:rPr>
        <w:t>дов находящийся в государственном реестре объектов размещения отходов (ГРОРО);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организовать учет образовавшихся, утилизированных, обезвреженных, переданных другим лицам или полученных от других лиц, а также размеще</w:t>
      </w:r>
      <w:r w:rsidRPr="00656E0C">
        <w:rPr>
          <w:sz w:val="28"/>
          <w:szCs w:val="28"/>
        </w:rPr>
        <w:t>н</w:t>
      </w:r>
      <w:r w:rsidRPr="00656E0C">
        <w:rPr>
          <w:sz w:val="28"/>
          <w:szCs w:val="28"/>
        </w:rPr>
        <w:t>ных отходов;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ежегодно представлять статистическую отчетность и периодическую о</w:t>
      </w:r>
      <w:r w:rsidRPr="00656E0C">
        <w:rPr>
          <w:sz w:val="28"/>
          <w:szCs w:val="28"/>
        </w:rPr>
        <w:t>т</w:t>
      </w:r>
      <w:r w:rsidRPr="00656E0C">
        <w:rPr>
          <w:sz w:val="28"/>
          <w:szCs w:val="28"/>
        </w:rPr>
        <w:t>четность в области обращения с отходами производства и потребления в ко</w:t>
      </w:r>
      <w:r w:rsidRPr="00656E0C">
        <w:rPr>
          <w:sz w:val="28"/>
          <w:szCs w:val="28"/>
        </w:rPr>
        <w:t>м</w:t>
      </w:r>
      <w:r w:rsidRPr="00656E0C">
        <w:rPr>
          <w:sz w:val="28"/>
          <w:szCs w:val="28"/>
        </w:rPr>
        <w:t>петентные государственные органы;</w:t>
      </w:r>
    </w:p>
    <w:p w:rsid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запрещается производить размещение отходов производства и потребл</w:t>
      </w:r>
      <w:r w:rsidRPr="00656E0C">
        <w:rPr>
          <w:sz w:val="28"/>
          <w:szCs w:val="28"/>
        </w:rPr>
        <w:t>е</w:t>
      </w:r>
      <w:r w:rsidRPr="00656E0C">
        <w:rPr>
          <w:sz w:val="28"/>
          <w:szCs w:val="28"/>
        </w:rPr>
        <w:t>ния, жидких бытовых отходов на несанкционированных свалках и на рельефе местности.</w:t>
      </w:r>
    </w:p>
    <w:p w:rsidR="007F7231" w:rsidRPr="00EE48B7" w:rsidRDefault="007F7231" w:rsidP="00656E0C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EE48B7" w:rsidRPr="00F0287E" w:rsidRDefault="00EE48B7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 В рамках муниципального контроля в 2019 году: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48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E48B7">
        <w:rPr>
          <w:sz w:val="28"/>
          <w:szCs w:val="28"/>
        </w:rPr>
        <w:t>1</w:t>
      </w:r>
      <w:r w:rsidR="00DC6790">
        <w:rPr>
          <w:sz w:val="28"/>
          <w:szCs w:val="28"/>
        </w:rPr>
        <w:t>.</w:t>
      </w:r>
      <w:r w:rsidRPr="00F0287E">
        <w:rPr>
          <w:sz w:val="28"/>
          <w:szCs w:val="28"/>
        </w:rPr>
        <w:t>Органом муниципального земельного контроля в 2019 году за отче</w:t>
      </w:r>
      <w:r w:rsidRPr="00F0287E">
        <w:rPr>
          <w:sz w:val="28"/>
          <w:szCs w:val="28"/>
        </w:rPr>
        <w:t>т</w:t>
      </w:r>
      <w:r>
        <w:rPr>
          <w:sz w:val="28"/>
          <w:szCs w:val="28"/>
        </w:rPr>
        <w:t>ный период б</w:t>
      </w:r>
      <w:r w:rsidRPr="00F0287E">
        <w:rPr>
          <w:sz w:val="28"/>
          <w:szCs w:val="28"/>
        </w:rPr>
        <w:t>ыло проведено проверок – 261, в том числе: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 w:rsidRPr="00F0287E">
        <w:rPr>
          <w:sz w:val="28"/>
          <w:szCs w:val="28"/>
        </w:rPr>
        <w:t>- в отношении юридических лиц индивидуальных предпринимателей – 1 внеплановая проверка;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 w:rsidRPr="00F0287E">
        <w:rPr>
          <w:sz w:val="28"/>
          <w:szCs w:val="28"/>
        </w:rPr>
        <w:t>- в отношении   граждан – 260 проверок, в т.ч. - 155 плановых и 105 вн</w:t>
      </w:r>
      <w:r w:rsidRPr="00F0287E">
        <w:rPr>
          <w:sz w:val="28"/>
          <w:szCs w:val="28"/>
        </w:rPr>
        <w:t>е</w:t>
      </w:r>
      <w:r w:rsidRPr="00F0287E">
        <w:rPr>
          <w:sz w:val="28"/>
          <w:szCs w:val="28"/>
        </w:rPr>
        <w:t>плановых.</w:t>
      </w:r>
    </w:p>
    <w:p w:rsidR="00F0287E" w:rsidRPr="00F0287E" w:rsidRDefault="00DC6790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6E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6E0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0287E" w:rsidRPr="00F0287E">
        <w:rPr>
          <w:sz w:val="28"/>
          <w:szCs w:val="28"/>
        </w:rPr>
        <w:t>В результате проведения 1 внеплановой  проверки юридического л</w:t>
      </w:r>
      <w:r w:rsidR="00F0287E" w:rsidRPr="00F0287E">
        <w:rPr>
          <w:sz w:val="28"/>
          <w:szCs w:val="28"/>
        </w:rPr>
        <w:t>и</w:t>
      </w:r>
      <w:r w:rsidR="00F0287E" w:rsidRPr="00F0287E">
        <w:rPr>
          <w:sz w:val="28"/>
          <w:szCs w:val="28"/>
        </w:rPr>
        <w:lastRenderedPageBreak/>
        <w:t>ца, зафиксирован факт выполнения ранее выданного предписания;</w:t>
      </w:r>
    </w:p>
    <w:p w:rsidR="00F0287E" w:rsidRPr="00F0287E" w:rsidRDefault="00921899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6E0C">
        <w:rPr>
          <w:sz w:val="28"/>
          <w:szCs w:val="28"/>
        </w:rPr>
        <w:t>7</w:t>
      </w:r>
      <w:r w:rsidR="00DC6790">
        <w:rPr>
          <w:sz w:val="28"/>
          <w:szCs w:val="28"/>
        </w:rPr>
        <w:t>.</w:t>
      </w:r>
      <w:r w:rsidR="00656E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0287E" w:rsidRPr="00F0287E">
        <w:rPr>
          <w:sz w:val="28"/>
          <w:szCs w:val="28"/>
        </w:rPr>
        <w:t>В  ходе проведения проверок в отношении граждан выявлено  38 н</w:t>
      </w:r>
      <w:r w:rsidR="00F0287E" w:rsidRPr="00F0287E">
        <w:rPr>
          <w:sz w:val="28"/>
          <w:szCs w:val="28"/>
        </w:rPr>
        <w:t>а</w:t>
      </w:r>
      <w:r w:rsidR="00F0287E" w:rsidRPr="00F0287E">
        <w:rPr>
          <w:sz w:val="28"/>
          <w:szCs w:val="28"/>
        </w:rPr>
        <w:t>рушения земельного законодательства, в том числе:</w:t>
      </w:r>
    </w:p>
    <w:p w:rsidR="00F0287E" w:rsidRPr="00F0287E" w:rsidRDefault="00F0287E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 w:rsidRPr="00F0287E">
        <w:rPr>
          <w:sz w:val="28"/>
          <w:szCs w:val="28"/>
        </w:rPr>
        <w:t>33 – самовольное занятие земельного участка (в т.ч. использование з</w:t>
      </w:r>
      <w:r w:rsidRPr="00F0287E">
        <w:rPr>
          <w:sz w:val="28"/>
          <w:szCs w:val="28"/>
        </w:rPr>
        <w:t>е</w:t>
      </w:r>
      <w:r w:rsidRPr="00F0287E">
        <w:rPr>
          <w:sz w:val="28"/>
          <w:szCs w:val="28"/>
        </w:rPr>
        <w:t>мельного участка без оформленных в установленном порядке правоустанавл</w:t>
      </w:r>
      <w:r w:rsidRPr="00F0287E">
        <w:rPr>
          <w:sz w:val="28"/>
          <w:szCs w:val="28"/>
        </w:rPr>
        <w:t>и</w:t>
      </w:r>
      <w:r w:rsidRPr="00F0287E">
        <w:rPr>
          <w:sz w:val="28"/>
          <w:szCs w:val="28"/>
        </w:rPr>
        <w:t>вающих документов на землю), 5 – использование земельного участка не по ц</w:t>
      </w:r>
      <w:r w:rsidRPr="00F0287E">
        <w:rPr>
          <w:sz w:val="28"/>
          <w:szCs w:val="28"/>
        </w:rPr>
        <w:t>е</w:t>
      </w:r>
      <w:r w:rsidRPr="00F0287E">
        <w:rPr>
          <w:sz w:val="28"/>
          <w:szCs w:val="28"/>
        </w:rPr>
        <w:t>левому назначению.</w:t>
      </w:r>
    </w:p>
    <w:p w:rsidR="00F0287E" w:rsidRPr="00F0287E" w:rsidRDefault="00DC6790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6E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6E0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0287E" w:rsidRPr="00F0287E">
        <w:rPr>
          <w:sz w:val="28"/>
          <w:szCs w:val="28"/>
        </w:rPr>
        <w:t>В целях привлечения нарушителей к административной ответстве</w:t>
      </w:r>
      <w:r w:rsidR="00F0287E" w:rsidRPr="00F0287E">
        <w:rPr>
          <w:sz w:val="28"/>
          <w:szCs w:val="28"/>
        </w:rPr>
        <w:t>н</w:t>
      </w:r>
      <w:r w:rsidR="00F0287E" w:rsidRPr="00F0287E">
        <w:rPr>
          <w:sz w:val="28"/>
          <w:szCs w:val="28"/>
        </w:rPr>
        <w:t xml:space="preserve">ности и устранения нарушений направлены материалы по данным  проверкам в органы государственного земельного контроля – Борский отдел </w:t>
      </w:r>
      <w:proofErr w:type="spellStart"/>
      <w:r w:rsidR="00F0287E" w:rsidRPr="00F0287E">
        <w:rPr>
          <w:sz w:val="28"/>
          <w:szCs w:val="28"/>
        </w:rPr>
        <w:t>Росреестра</w:t>
      </w:r>
      <w:proofErr w:type="spellEnd"/>
      <w:r w:rsidR="00F0287E" w:rsidRPr="00F0287E">
        <w:rPr>
          <w:sz w:val="28"/>
          <w:szCs w:val="28"/>
        </w:rPr>
        <w:t xml:space="preserve"> С</w:t>
      </w:r>
      <w:r w:rsidR="00F0287E" w:rsidRPr="00F0287E">
        <w:rPr>
          <w:sz w:val="28"/>
          <w:szCs w:val="28"/>
        </w:rPr>
        <w:t>а</w:t>
      </w:r>
      <w:r w:rsidR="00F0287E" w:rsidRPr="00F0287E">
        <w:rPr>
          <w:sz w:val="28"/>
          <w:szCs w:val="28"/>
        </w:rPr>
        <w:t>марской области и административную комиссию администрации муниципал</w:t>
      </w:r>
      <w:r w:rsidR="00F0287E" w:rsidRPr="00F0287E">
        <w:rPr>
          <w:sz w:val="28"/>
          <w:szCs w:val="28"/>
        </w:rPr>
        <w:t>ь</w:t>
      </w:r>
      <w:r w:rsidR="00F0287E" w:rsidRPr="00F0287E">
        <w:rPr>
          <w:sz w:val="28"/>
          <w:szCs w:val="28"/>
        </w:rPr>
        <w:t>ного района Борский Самарской области.</w:t>
      </w:r>
    </w:p>
    <w:p w:rsidR="00F0287E" w:rsidRPr="00F0287E" w:rsidRDefault="00DC6790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6E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6E0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0287E" w:rsidRPr="00F0287E">
        <w:rPr>
          <w:sz w:val="28"/>
          <w:szCs w:val="28"/>
        </w:rPr>
        <w:t>Отделом по охране окружающей среды и земельному контролю а</w:t>
      </w:r>
      <w:r w:rsidR="00F0287E" w:rsidRPr="00F0287E">
        <w:rPr>
          <w:sz w:val="28"/>
          <w:szCs w:val="28"/>
        </w:rPr>
        <w:t>д</w:t>
      </w:r>
      <w:r w:rsidR="00F0287E" w:rsidRPr="00F0287E">
        <w:rPr>
          <w:sz w:val="28"/>
          <w:szCs w:val="28"/>
        </w:rPr>
        <w:t>министрации муниципального района Борский Самарской области в течение 2019 года проведены мероприятия по муниципальному  земельному контролю, при проведении которых не требуется взаимодействие контролирующего орг</w:t>
      </w:r>
      <w:r w:rsidR="00F0287E" w:rsidRPr="00F0287E">
        <w:rPr>
          <w:sz w:val="28"/>
          <w:szCs w:val="28"/>
        </w:rPr>
        <w:t>а</w:t>
      </w:r>
      <w:r w:rsidR="00F0287E" w:rsidRPr="00F0287E">
        <w:rPr>
          <w:sz w:val="28"/>
          <w:szCs w:val="28"/>
        </w:rPr>
        <w:t>на  с юридическими лицами и индивидуальными предпринимателями. Было проведено 29 рейдовых обследований  территории сельских поселений, по р</w:t>
      </w:r>
      <w:r w:rsidR="00F0287E" w:rsidRPr="00F0287E">
        <w:rPr>
          <w:sz w:val="28"/>
          <w:szCs w:val="28"/>
        </w:rPr>
        <w:t>е</w:t>
      </w:r>
      <w:r w:rsidR="00F0287E" w:rsidRPr="00F0287E">
        <w:rPr>
          <w:sz w:val="28"/>
          <w:szCs w:val="28"/>
        </w:rPr>
        <w:t>зультату проведения которых комитетом по управлению муниципальным им</w:t>
      </w:r>
      <w:r w:rsidR="00F0287E" w:rsidRPr="00F0287E">
        <w:rPr>
          <w:sz w:val="28"/>
          <w:szCs w:val="28"/>
        </w:rPr>
        <w:t>у</w:t>
      </w:r>
      <w:r w:rsidR="00F0287E" w:rsidRPr="00F0287E">
        <w:rPr>
          <w:sz w:val="28"/>
          <w:szCs w:val="28"/>
        </w:rPr>
        <w:t>ществом администрации муниципального района Борский было выставлено 46 требований по уплате сумм неосновательного обогащения за использование з</w:t>
      </w:r>
      <w:r w:rsidR="00F0287E" w:rsidRPr="00F0287E">
        <w:rPr>
          <w:sz w:val="28"/>
          <w:szCs w:val="28"/>
        </w:rPr>
        <w:t>е</w:t>
      </w:r>
      <w:r w:rsidR="00F0287E" w:rsidRPr="00F0287E">
        <w:rPr>
          <w:sz w:val="28"/>
          <w:szCs w:val="28"/>
        </w:rPr>
        <w:t>мельных участков без оформленных в установленном законом порядке док</w:t>
      </w:r>
      <w:r w:rsidR="00F0287E" w:rsidRPr="00F0287E">
        <w:rPr>
          <w:sz w:val="28"/>
          <w:szCs w:val="28"/>
        </w:rPr>
        <w:t>у</w:t>
      </w:r>
      <w:r w:rsidR="00F0287E" w:rsidRPr="00F0287E">
        <w:rPr>
          <w:sz w:val="28"/>
          <w:szCs w:val="28"/>
        </w:rPr>
        <w:t>ментов, на общую сумму 626145,16 рублей.</w:t>
      </w:r>
    </w:p>
    <w:p w:rsidR="00F0287E" w:rsidRPr="00F0287E" w:rsidRDefault="00DC6790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6E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6E0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0287E" w:rsidRPr="00F0287E">
        <w:rPr>
          <w:sz w:val="28"/>
          <w:szCs w:val="28"/>
        </w:rPr>
        <w:t>По факту обнаружения правонарушений при проведении проверок в отношении граждан в 81.5 % случаев по данным материалам проверок, упо</w:t>
      </w:r>
      <w:r w:rsidR="00F0287E" w:rsidRPr="00F0287E">
        <w:rPr>
          <w:sz w:val="28"/>
          <w:szCs w:val="28"/>
        </w:rPr>
        <w:t>л</w:t>
      </w:r>
      <w:r w:rsidR="00F0287E" w:rsidRPr="00F0287E">
        <w:rPr>
          <w:sz w:val="28"/>
          <w:szCs w:val="28"/>
        </w:rPr>
        <w:t>номоченным государственным органом возбуждались дела об администрати</w:t>
      </w:r>
      <w:r w:rsidR="00F0287E" w:rsidRPr="00F0287E">
        <w:rPr>
          <w:sz w:val="28"/>
          <w:szCs w:val="28"/>
        </w:rPr>
        <w:t>в</w:t>
      </w:r>
      <w:r w:rsidR="00F0287E" w:rsidRPr="00F0287E">
        <w:rPr>
          <w:sz w:val="28"/>
          <w:szCs w:val="28"/>
        </w:rPr>
        <w:t>ных правонарушениях;</w:t>
      </w:r>
    </w:p>
    <w:p w:rsidR="00F0287E" w:rsidRPr="00F0287E" w:rsidRDefault="00DC6790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6E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6E0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0287E" w:rsidRPr="00F0287E">
        <w:rPr>
          <w:sz w:val="28"/>
          <w:szCs w:val="28"/>
        </w:rPr>
        <w:t>В результате проведения  31.6  % проверок в отношении граждан по данным материалам проверок, уполномоченным государственным органом н</w:t>
      </w:r>
      <w:r w:rsidR="00F0287E" w:rsidRPr="00F0287E">
        <w:rPr>
          <w:sz w:val="28"/>
          <w:szCs w:val="28"/>
        </w:rPr>
        <w:t>а</w:t>
      </w:r>
      <w:r w:rsidR="00F0287E" w:rsidRPr="00F0287E">
        <w:rPr>
          <w:sz w:val="28"/>
          <w:szCs w:val="28"/>
        </w:rPr>
        <w:t>ложены административные наказания. Процент наложения административного наказания связан с тем, что многие граждане исправляли выявленные в резул</w:t>
      </w:r>
      <w:r w:rsidR="00F0287E" w:rsidRPr="00F0287E">
        <w:rPr>
          <w:sz w:val="28"/>
          <w:szCs w:val="28"/>
        </w:rPr>
        <w:t>ь</w:t>
      </w:r>
      <w:r w:rsidR="00F0287E" w:rsidRPr="00F0287E">
        <w:rPr>
          <w:sz w:val="28"/>
          <w:szCs w:val="28"/>
        </w:rPr>
        <w:t>тате проверок нарушения незамедлительно, до составления протокола.</w:t>
      </w:r>
    </w:p>
    <w:p w:rsidR="00F0287E" w:rsidRDefault="00DC6790" w:rsidP="00F0287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6E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6E0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0287E" w:rsidRPr="00F0287E">
        <w:rPr>
          <w:sz w:val="28"/>
          <w:szCs w:val="28"/>
        </w:rPr>
        <w:t>Отделом по охране окружающей среды и земельному контролю Гр</w:t>
      </w:r>
      <w:r w:rsidR="00F0287E" w:rsidRPr="00F0287E">
        <w:rPr>
          <w:sz w:val="28"/>
          <w:szCs w:val="28"/>
        </w:rPr>
        <w:t>а</w:t>
      </w:r>
      <w:r w:rsidR="00F0287E" w:rsidRPr="00F0287E">
        <w:rPr>
          <w:sz w:val="28"/>
          <w:szCs w:val="28"/>
        </w:rPr>
        <w:t>жданам выдано 38 предписание об устранении выявленных нарушений. Упо</w:t>
      </w:r>
      <w:r w:rsidR="00F0287E" w:rsidRPr="00F0287E">
        <w:rPr>
          <w:sz w:val="28"/>
          <w:szCs w:val="28"/>
        </w:rPr>
        <w:t>л</w:t>
      </w:r>
      <w:r w:rsidR="00F0287E" w:rsidRPr="00F0287E">
        <w:rPr>
          <w:sz w:val="28"/>
          <w:szCs w:val="28"/>
        </w:rPr>
        <w:t>номоченным государственным органом и судом наложено 12 администрати</w:t>
      </w:r>
      <w:r w:rsidR="00F0287E" w:rsidRPr="00F0287E">
        <w:rPr>
          <w:sz w:val="28"/>
          <w:szCs w:val="28"/>
        </w:rPr>
        <w:t>в</w:t>
      </w:r>
      <w:r w:rsidR="00F0287E" w:rsidRPr="00F0287E">
        <w:rPr>
          <w:sz w:val="28"/>
          <w:szCs w:val="28"/>
        </w:rPr>
        <w:t>ных наказаний по фактам нарушений земельного законодательства.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1.7.9. </w:t>
      </w:r>
      <w:proofErr w:type="gramStart"/>
      <w:r w:rsidRPr="00656E0C">
        <w:rPr>
          <w:sz w:val="28"/>
          <w:szCs w:val="28"/>
        </w:rPr>
        <w:t>За 2019 год было проведено 7 рейдовых обследований на террит</w:t>
      </w:r>
      <w:r w:rsidRPr="00656E0C">
        <w:rPr>
          <w:sz w:val="28"/>
          <w:szCs w:val="28"/>
        </w:rPr>
        <w:t>о</w:t>
      </w:r>
      <w:r w:rsidRPr="00656E0C">
        <w:rPr>
          <w:sz w:val="28"/>
          <w:szCs w:val="28"/>
        </w:rPr>
        <w:t xml:space="preserve">рии   </w:t>
      </w:r>
      <w:proofErr w:type="spellStart"/>
      <w:r w:rsidRPr="00656E0C">
        <w:rPr>
          <w:sz w:val="28"/>
          <w:szCs w:val="28"/>
        </w:rPr>
        <w:t>водоохранных</w:t>
      </w:r>
      <w:proofErr w:type="spellEnd"/>
      <w:r w:rsidRPr="00656E0C">
        <w:rPr>
          <w:sz w:val="28"/>
          <w:szCs w:val="28"/>
        </w:rPr>
        <w:t xml:space="preserve"> зон в границах населенных пунктов: с. Борское, с. Запла</w:t>
      </w:r>
      <w:r w:rsidRPr="00656E0C">
        <w:rPr>
          <w:sz w:val="28"/>
          <w:szCs w:val="28"/>
        </w:rPr>
        <w:t>в</w:t>
      </w:r>
      <w:r w:rsidRPr="00656E0C">
        <w:rPr>
          <w:sz w:val="28"/>
          <w:szCs w:val="28"/>
        </w:rPr>
        <w:t xml:space="preserve">ное, п. им Клары Цеткин, с. Гвардейцы; в границах населенных пунктов: с. Языково, с. Новая Покровка, с. Петровка, пос. Прожектор, с. </w:t>
      </w:r>
      <w:proofErr w:type="spellStart"/>
      <w:r w:rsidRPr="00656E0C">
        <w:rPr>
          <w:sz w:val="28"/>
          <w:szCs w:val="28"/>
        </w:rPr>
        <w:t>Коптяжево</w:t>
      </w:r>
      <w:proofErr w:type="spellEnd"/>
      <w:r w:rsidRPr="00656E0C">
        <w:rPr>
          <w:sz w:val="28"/>
          <w:szCs w:val="28"/>
        </w:rPr>
        <w:t xml:space="preserve">, пос. Новый </w:t>
      </w:r>
      <w:proofErr w:type="spellStart"/>
      <w:r w:rsidRPr="00656E0C">
        <w:rPr>
          <w:sz w:val="28"/>
          <w:szCs w:val="28"/>
        </w:rPr>
        <w:t>Кутулук</w:t>
      </w:r>
      <w:proofErr w:type="spellEnd"/>
      <w:r w:rsidRPr="00656E0C">
        <w:rPr>
          <w:sz w:val="28"/>
          <w:szCs w:val="28"/>
        </w:rPr>
        <w:t>; в границах населенных пунктов: с. Алексеевка, с. Гвардейцы;</w:t>
      </w:r>
      <w:proofErr w:type="gramEnd"/>
      <w:r w:rsidRPr="00656E0C">
        <w:rPr>
          <w:sz w:val="28"/>
          <w:szCs w:val="28"/>
        </w:rPr>
        <w:t xml:space="preserve"> в границе  </w:t>
      </w:r>
      <w:proofErr w:type="gramStart"/>
      <w:r w:rsidRPr="00656E0C">
        <w:rPr>
          <w:sz w:val="28"/>
          <w:szCs w:val="28"/>
        </w:rPr>
        <w:t>с</w:t>
      </w:r>
      <w:proofErr w:type="gramEnd"/>
      <w:r w:rsidRPr="00656E0C">
        <w:rPr>
          <w:sz w:val="28"/>
          <w:szCs w:val="28"/>
        </w:rPr>
        <w:t>. Покровка на предмет: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выявления потенциальных источников загрязнения земельных участков, территории в результате образования несанкционированных свалок и объектов размещения отходов производства и потребления. В результате проведения м</w:t>
      </w:r>
      <w:r w:rsidRPr="00656E0C">
        <w:rPr>
          <w:sz w:val="28"/>
          <w:szCs w:val="28"/>
        </w:rPr>
        <w:t>е</w:t>
      </w:r>
      <w:r w:rsidRPr="00656E0C">
        <w:rPr>
          <w:sz w:val="28"/>
          <w:szCs w:val="28"/>
        </w:rPr>
        <w:t>роприятий по контролю составлено 10 протоколов об административных нар</w:t>
      </w:r>
      <w:r w:rsidRPr="00656E0C">
        <w:rPr>
          <w:sz w:val="28"/>
          <w:szCs w:val="28"/>
        </w:rPr>
        <w:t>у</w:t>
      </w:r>
      <w:r w:rsidRPr="00656E0C">
        <w:rPr>
          <w:sz w:val="28"/>
          <w:szCs w:val="28"/>
        </w:rPr>
        <w:lastRenderedPageBreak/>
        <w:t>шениях по ч 1. ст. 8.2. КоАП РФ,  в результате рассмотрения в министерстве лесного хозяйства, охраны окружающей среды и природопользования Сама</w:t>
      </w:r>
      <w:r w:rsidRPr="00656E0C">
        <w:rPr>
          <w:sz w:val="28"/>
          <w:szCs w:val="28"/>
        </w:rPr>
        <w:t>р</w:t>
      </w:r>
      <w:r w:rsidRPr="00656E0C">
        <w:rPr>
          <w:sz w:val="28"/>
          <w:szCs w:val="28"/>
        </w:rPr>
        <w:t>ской области вынесены 10 постановлений о назначения административного н</w:t>
      </w:r>
      <w:r w:rsidRPr="00656E0C">
        <w:rPr>
          <w:sz w:val="28"/>
          <w:szCs w:val="28"/>
        </w:rPr>
        <w:t>а</w:t>
      </w:r>
      <w:r w:rsidRPr="00656E0C">
        <w:rPr>
          <w:sz w:val="28"/>
          <w:szCs w:val="28"/>
        </w:rPr>
        <w:t xml:space="preserve">казания на общую сумму </w:t>
      </w:r>
      <w:r w:rsidR="009B792C">
        <w:rPr>
          <w:sz w:val="28"/>
          <w:szCs w:val="28"/>
        </w:rPr>
        <w:t>17000 (</w:t>
      </w:r>
      <w:r w:rsidRPr="00656E0C">
        <w:rPr>
          <w:sz w:val="28"/>
          <w:szCs w:val="28"/>
        </w:rPr>
        <w:t>семнадцать</w:t>
      </w:r>
      <w:r w:rsidR="009B792C">
        <w:rPr>
          <w:sz w:val="28"/>
          <w:szCs w:val="28"/>
        </w:rPr>
        <w:t>)</w:t>
      </w:r>
      <w:r w:rsidRPr="00656E0C">
        <w:rPr>
          <w:sz w:val="28"/>
          <w:szCs w:val="28"/>
        </w:rPr>
        <w:t xml:space="preserve"> тысяч рублей;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выявление нарушения специального режима осуществления хозяйстве</w:t>
      </w:r>
      <w:r w:rsidRPr="00656E0C">
        <w:rPr>
          <w:sz w:val="28"/>
          <w:szCs w:val="28"/>
        </w:rPr>
        <w:t>н</w:t>
      </w:r>
      <w:r w:rsidRPr="00656E0C">
        <w:rPr>
          <w:sz w:val="28"/>
          <w:szCs w:val="28"/>
        </w:rPr>
        <w:t>ной и иной деятельности на прибрежной защитной полосе водного объекта п</w:t>
      </w:r>
      <w:r w:rsidRPr="00656E0C">
        <w:rPr>
          <w:sz w:val="28"/>
          <w:szCs w:val="28"/>
        </w:rPr>
        <w:t>о</w:t>
      </w:r>
      <w:r w:rsidRPr="00656E0C">
        <w:rPr>
          <w:sz w:val="28"/>
          <w:szCs w:val="28"/>
        </w:rPr>
        <w:t>падающие в зону возможного подтопления (затопления). Выявлены два случая нарушения физическими лицами допустившими складирование навоза. Выданы предписания об удалении отходов из зоны потенциального затопления паво</w:t>
      </w:r>
      <w:r w:rsidRPr="00656E0C">
        <w:rPr>
          <w:sz w:val="28"/>
          <w:szCs w:val="28"/>
        </w:rPr>
        <w:t>д</w:t>
      </w:r>
      <w:r w:rsidRPr="00656E0C">
        <w:rPr>
          <w:sz w:val="28"/>
          <w:szCs w:val="28"/>
        </w:rPr>
        <w:t>ковыми водами во избежание  загрязнения открытых водных объектов;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выдано 9 предостережений о недопустимости нарушения обязательных требований  на предмет постановки на государственный учет объектов НВОС;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выдано 3 предостережения о недопустимости нарушения обязательных требований  на предмет разработки плана мероприятий по уменьшению вре</w:t>
      </w:r>
      <w:r w:rsidRPr="00656E0C">
        <w:rPr>
          <w:sz w:val="28"/>
          <w:szCs w:val="28"/>
        </w:rPr>
        <w:t>д</w:t>
      </w:r>
      <w:r w:rsidRPr="00656E0C">
        <w:rPr>
          <w:sz w:val="28"/>
          <w:szCs w:val="28"/>
        </w:rPr>
        <w:t>ных (загрязняющих) выбросов веществ в атмосферный воздух в периоды н</w:t>
      </w:r>
      <w:r w:rsidRPr="00656E0C">
        <w:rPr>
          <w:sz w:val="28"/>
          <w:szCs w:val="28"/>
        </w:rPr>
        <w:t>е</w:t>
      </w:r>
      <w:r w:rsidRPr="00656E0C">
        <w:rPr>
          <w:sz w:val="28"/>
          <w:szCs w:val="28"/>
        </w:rPr>
        <w:t>благоприятных метеорологических условий;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- выдано 94 предостережения о недопустимости нарушения экологических и санитарно-эпидемиологических требований при обращении с отходами пр</w:t>
      </w:r>
      <w:r w:rsidRPr="00656E0C">
        <w:rPr>
          <w:sz w:val="28"/>
          <w:szCs w:val="28"/>
        </w:rPr>
        <w:t>о</w:t>
      </w:r>
      <w:r w:rsidRPr="00656E0C">
        <w:rPr>
          <w:sz w:val="28"/>
          <w:szCs w:val="28"/>
        </w:rPr>
        <w:t>изводства и потребления, веществами, разрушающими озоновый слой, или иными опасными веществами (заключение договора на оказание услуг по о</w:t>
      </w:r>
      <w:r w:rsidRPr="00656E0C">
        <w:rPr>
          <w:sz w:val="28"/>
          <w:szCs w:val="28"/>
        </w:rPr>
        <w:t>б</w:t>
      </w:r>
      <w:r w:rsidRPr="00656E0C">
        <w:rPr>
          <w:sz w:val="28"/>
          <w:szCs w:val="28"/>
        </w:rPr>
        <w:t>ращению с твердыми коммунальными отходами с региональным оператором по Самарской области);</w:t>
      </w:r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proofErr w:type="gramStart"/>
      <w:r w:rsidRPr="00656E0C">
        <w:rPr>
          <w:sz w:val="28"/>
          <w:szCs w:val="28"/>
        </w:rPr>
        <w:t>- составлены 3 протокола об административных нарушениях по статье</w:t>
      </w:r>
      <w:r w:rsidRPr="00656E0C">
        <w:rPr>
          <w:b/>
          <w:bCs/>
          <w:sz w:val="28"/>
          <w:szCs w:val="28"/>
        </w:rPr>
        <w:t> </w:t>
      </w:r>
      <w:r w:rsidRPr="00656E0C">
        <w:rPr>
          <w:sz w:val="28"/>
          <w:szCs w:val="28"/>
        </w:rPr>
        <w:t>ст. 19.7 КоАП РФ (непредставление сведений (информации), протоколы направл</w:t>
      </w:r>
      <w:r w:rsidRPr="00656E0C">
        <w:rPr>
          <w:sz w:val="28"/>
          <w:szCs w:val="28"/>
        </w:rPr>
        <w:t>е</w:t>
      </w:r>
      <w:r w:rsidRPr="00656E0C">
        <w:rPr>
          <w:sz w:val="28"/>
          <w:szCs w:val="28"/>
        </w:rPr>
        <w:t>ны в мировой суд на рассмотрение и по ним вынесены 3 решения о назначения административного наказания на общую сумму девятьсот рублей.</w:t>
      </w:r>
      <w:proofErr w:type="gramEnd"/>
    </w:p>
    <w:p w:rsidR="00656E0C" w:rsidRP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56E0C">
        <w:rPr>
          <w:sz w:val="28"/>
          <w:szCs w:val="28"/>
        </w:rPr>
        <w:t>.1</w:t>
      </w:r>
      <w:r w:rsidR="009F2B20">
        <w:rPr>
          <w:sz w:val="28"/>
          <w:szCs w:val="28"/>
        </w:rPr>
        <w:t>0</w:t>
      </w:r>
      <w:r w:rsidRPr="00656E0C">
        <w:rPr>
          <w:sz w:val="28"/>
          <w:szCs w:val="28"/>
        </w:rPr>
        <w:t>. В случае обнаружения правонарушений при проведении меропри</w:t>
      </w:r>
      <w:r w:rsidRPr="00656E0C">
        <w:rPr>
          <w:sz w:val="28"/>
          <w:szCs w:val="28"/>
        </w:rPr>
        <w:t>я</w:t>
      </w:r>
      <w:r w:rsidRPr="00656E0C">
        <w:rPr>
          <w:sz w:val="28"/>
          <w:szCs w:val="28"/>
        </w:rPr>
        <w:t>тий по контролю в 87% случаев возбуждались дела об административных пр</w:t>
      </w:r>
      <w:r w:rsidRPr="00656E0C">
        <w:rPr>
          <w:sz w:val="28"/>
          <w:szCs w:val="28"/>
        </w:rPr>
        <w:t>а</w:t>
      </w:r>
      <w:r w:rsidRPr="00656E0C">
        <w:rPr>
          <w:sz w:val="28"/>
          <w:szCs w:val="28"/>
        </w:rPr>
        <w:t>вонарушениях, в 13% случаев выдавались предписания об устранении выя</w:t>
      </w:r>
      <w:r w:rsidRPr="00656E0C">
        <w:rPr>
          <w:sz w:val="28"/>
          <w:szCs w:val="28"/>
        </w:rPr>
        <w:t>в</w:t>
      </w:r>
      <w:r w:rsidRPr="00656E0C">
        <w:rPr>
          <w:sz w:val="28"/>
          <w:szCs w:val="28"/>
        </w:rPr>
        <w:t>ленных нарушений;</w:t>
      </w:r>
    </w:p>
    <w:p w:rsidR="00656E0C" w:rsidRDefault="00656E0C" w:rsidP="00656E0C">
      <w:pPr>
        <w:spacing w:after="200"/>
        <w:ind w:firstLine="567"/>
        <w:contextualSpacing/>
        <w:jc w:val="both"/>
        <w:rPr>
          <w:sz w:val="28"/>
          <w:szCs w:val="28"/>
        </w:rPr>
      </w:pPr>
      <w:r w:rsidRPr="00656E0C">
        <w:rPr>
          <w:sz w:val="28"/>
          <w:szCs w:val="28"/>
        </w:rPr>
        <w:t>1.</w:t>
      </w:r>
      <w:r>
        <w:rPr>
          <w:sz w:val="28"/>
          <w:szCs w:val="28"/>
        </w:rPr>
        <w:t>7.1</w:t>
      </w:r>
      <w:r w:rsidR="009F2B20">
        <w:rPr>
          <w:sz w:val="28"/>
          <w:szCs w:val="28"/>
        </w:rPr>
        <w:t>1</w:t>
      </w:r>
      <w:r w:rsidRPr="00656E0C">
        <w:rPr>
          <w:sz w:val="28"/>
          <w:szCs w:val="28"/>
        </w:rPr>
        <w:t>. В результате проведения  мероприятий по контролю, по фактам в</w:t>
      </w:r>
      <w:r w:rsidRPr="00656E0C">
        <w:rPr>
          <w:sz w:val="28"/>
          <w:szCs w:val="28"/>
        </w:rPr>
        <w:t>ы</w:t>
      </w:r>
      <w:r w:rsidRPr="00656E0C">
        <w:rPr>
          <w:sz w:val="28"/>
          <w:szCs w:val="28"/>
        </w:rPr>
        <w:t>явленных нарушений, при составлении административных протоколов о прав</w:t>
      </w:r>
      <w:r w:rsidRPr="00656E0C">
        <w:rPr>
          <w:sz w:val="28"/>
          <w:szCs w:val="28"/>
        </w:rPr>
        <w:t>о</w:t>
      </w:r>
      <w:r w:rsidRPr="00656E0C">
        <w:rPr>
          <w:sz w:val="28"/>
          <w:szCs w:val="28"/>
        </w:rPr>
        <w:t>нарушениях в 100% случаев наложены административные наказания в виде а</w:t>
      </w:r>
      <w:r w:rsidRPr="00656E0C">
        <w:rPr>
          <w:sz w:val="28"/>
          <w:szCs w:val="28"/>
        </w:rPr>
        <w:t>д</w:t>
      </w:r>
      <w:r w:rsidRPr="00656E0C">
        <w:rPr>
          <w:sz w:val="28"/>
          <w:szCs w:val="28"/>
        </w:rPr>
        <w:t>министративного штрафа.</w:t>
      </w:r>
    </w:p>
    <w:p w:rsidR="007F7231" w:rsidRPr="00656E0C" w:rsidRDefault="007F7231" w:rsidP="00656E0C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9F2B20" w:rsidRPr="000A3750" w:rsidRDefault="007E190E" w:rsidP="009F2B20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E190E">
        <w:rPr>
          <w:sz w:val="28"/>
          <w:szCs w:val="28"/>
        </w:rPr>
        <w:t>Основными рисками причинения вреда охраняемым законом ценн</w:t>
      </w:r>
      <w:r w:rsidRPr="007E190E">
        <w:rPr>
          <w:sz w:val="28"/>
          <w:szCs w:val="28"/>
        </w:rPr>
        <w:t>о</w:t>
      </w:r>
      <w:r w:rsidRPr="007E190E">
        <w:rPr>
          <w:sz w:val="28"/>
          <w:szCs w:val="28"/>
        </w:rPr>
        <w:t>стям, при выявлении нарушений в ходе проведения проверок являются:</w:t>
      </w:r>
    </w:p>
    <w:p w:rsidR="00E53961" w:rsidRDefault="005A7E1E" w:rsidP="00E53961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1.8.1. </w:t>
      </w:r>
      <w:r w:rsidR="00E53961">
        <w:rPr>
          <w:sz w:val="28"/>
          <w:szCs w:val="28"/>
        </w:rPr>
        <w:t>В области</w:t>
      </w:r>
      <w:r w:rsidR="00E53961" w:rsidRPr="00E53961">
        <w:rPr>
          <w:sz w:val="28"/>
          <w:szCs w:val="28"/>
        </w:rPr>
        <w:t>муниципального земельного контроля</w:t>
      </w:r>
      <w:r w:rsidR="00E53961">
        <w:rPr>
          <w:sz w:val="28"/>
          <w:szCs w:val="28"/>
        </w:rPr>
        <w:t>:</w:t>
      </w:r>
    </w:p>
    <w:p w:rsidR="005A7E1E" w:rsidRDefault="005A7E1E" w:rsidP="005A7E1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E">
        <w:rPr>
          <w:sz w:val="28"/>
          <w:szCs w:val="28"/>
        </w:rPr>
        <w:t xml:space="preserve"> ухудшение экологических условий;</w:t>
      </w:r>
    </w:p>
    <w:p w:rsidR="00313166" w:rsidRPr="005A7E1E" w:rsidRDefault="00313166" w:rsidP="005A7E1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166">
        <w:rPr>
          <w:sz w:val="28"/>
          <w:szCs w:val="28"/>
        </w:rPr>
        <w:t>не 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5A7E1E" w:rsidRPr="005A7E1E" w:rsidRDefault="005A7E1E" w:rsidP="005A7E1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E">
        <w:rPr>
          <w:sz w:val="28"/>
          <w:szCs w:val="28"/>
        </w:rPr>
        <w:t xml:space="preserve"> причинение вреда земельному участку, как природному объекту;</w:t>
      </w:r>
    </w:p>
    <w:p w:rsidR="005A7E1E" w:rsidRDefault="005A7E1E" w:rsidP="005A7E1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E">
        <w:rPr>
          <w:sz w:val="28"/>
          <w:szCs w:val="28"/>
        </w:rPr>
        <w:t xml:space="preserve"> произвольное (несистемное) использование земельных участков;</w:t>
      </w:r>
    </w:p>
    <w:p w:rsidR="00F72870" w:rsidRDefault="007F7231" w:rsidP="005A7E1E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1.8.2</w:t>
      </w:r>
      <w:r w:rsidR="00F72870" w:rsidRPr="00F72870">
        <w:rPr>
          <w:sz w:val="28"/>
          <w:szCs w:val="28"/>
        </w:rPr>
        <w:t>. В области переданных отдельных государственных полномочий в сфере охраны окружающей среды:</w:t>
      </w:r>
    </w:p>
    <w:p w:rsidR="00F72870" w:rsidRDefault="00F72870" w:rsidP="007F7231">
      <w:pPr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="00313166" w:rsidRPr="00313166">
        <w:rPr>
          <w:sz w:val="28"/>
          <w:szCs w:val="28"/>
        </w:rPr>
        <w:t>лючевым риском является вероятность причинения вреда окружающей среде юридическими лицами и индивидуальными предпринимателями, осущ</w:t>
      </w:r>
      <w:r w:rsidR="00313166" w:rsidRPr="00313166">
        <w:rPr>
          <w:sz w:val="28"/>
          <w:szCs w:val="28"/>
        </w:rPr>
        <w:t>е</w:t>
      </w:r>
      <w:r w:rsidR="00313166" w:rsidRPr="00313166">
        <w:rPr>
          <w:sz w:val="28"/>
          <w:szCs w:val="28"/>
        </w:rPr>
        <w:t>ствляющими хозяйственную и (или) иную деятельность</w:t>
      </w:r>
      <w:r>
        <w:rPr>
          <w:sz w:val="28"/>
          <w:szCs w:val="28"/>
        </w:rPr>
        <w:t>.</w:t>
      </w:r>
    </w:p>
    <w:p w:rsidR="007F7231" w:rsidRDefault="007F7231" w:rsidP="007F7231">
      <w:pPr>
        <w:spacing w:after="200"/>
        <w:ind w:firstLine="567"/>
        <w:contextualSpacing/>
        <w:jc w:val="both"/>
        <w:rPr>
          <w:sz w:val="28"/>
          <w:szCs w:val="28"/>
        </w:rPr>
      </w:pPr>
    </w:p>
    <w:p w:rsidR="00AD37D2" w:rsidRPr="00CE5F4E" w:rsidRDefault="007F7231" w:rsidP="00CE5F4E">
      <w:pPr>
        <w:spacing w:after="200"/>
        <w:ind w:firstLine="567"/>
        <w:contextualSpacing/>
        <w:jc w:val="both"/>
        <w:rPr>
          <w:sz w:val="28"/>
          <w:szCs w:val="28"/>
        </w:rPr>
      </w:pPr>
      <w:r w:rsidRPr="007F7231">
        <w:rPr>
          <w:spacing w:val="2"/>
          <w:sz w:val="28"/>
          <w:szCs w:val="28"/>
        </w:rPr>
        <w:t>1.9</w:t>
      </w:r>
      <w:r w:rsidR="004276E5" w:rsidRPr="007F7231">
        <w:rPr>
          <w:spacing w:val="2"/>
          <w:sz w:val="28"/>
          <w:szCs w:val="28"/>
        </w:rPr>
        <w:t>. Цели, задачи и принципы проведения профилактических меро</w:t>
      </w:r>
      <w:r w:rsidR="001A4A45" w:rsidRPr="007F7231">
        <w:rPr>
          <w:spacing w:val="2"/>
          <w:sz w:val="28"/>
          <w:szCs w:val="28"/>
        </w:rPr>
        <w:t>при</w:t>
      </w:r>
      <w:r w:rsidR="001A4A45" w:rsidRPr="007F7231">
        <w:rPr>
          <w:spacing w:val="2"/>
          <w:sz w:val="28"/>
          <w:szCs w:val="28"/>
        </w:rPr>
        <w:t>я</w:t>
      </w:r>
      <w:r w:rsidR="001A4A45" w:rsidRPr="007F7231">
        <w:rPr>
          <w:spacing w:val="2"/>
          <w:sz w:val="28"/>
          <w:szCs w:val="28"/>
        </w:rPr>
        <w:t>тий, осуществляемых органом</w:t>
      </w:r>
      <w:r w:rsidR="004276E5" w:rsidRPr="007F7231">
        <w:rPr>
          <w:spacing w:val="2"/>
          <w:sz w:val="28"/>
          <w:szCs w:val="28"/>
        </w:rPr>
        <w:t xml:space="preserve"> муниципального контроля</w:t>
      </w:r>
      <w:r w:rsidR="001A4A45" w:rsidRPr="007F7231">
        <w:rPr>
          <w:spacing w:val="2"/>
          <w:sz w:val="28"/>
          <w:szCs w:val="28"/>
        </w:rPr>
        <w:t xml:space="preserve"> администрации</w:t>
      </w:r>
      <w:r w:rsidR="004276E5" w:rsidRPr="007F7231">
        <w:rPr>
          <w:spacing w:val="2"/>
          <w:sz w:val="28"/>
          <w:szCs w:val="28"/>
        </w:rPr>
        <w:t xml:space="preserve"> м</w:t>
      </w:r>
      <w:r w:rsidR="004276E5" w:rsidRPr="007F7231">
        <w:rPr>
          <w:spacing w:val="2"/>
          <w:sz w:val="28"/>
          <w:szCs w:val="28"/>
        </w:rPr>
        <w:t>у</w:t>
      </w:r>
      <w:r w:rsidR="004276E5" w:rsidRPr="007F7231">
        <w:rPr>
          <w:spacing w:val="2"/>
          <w:sz w:val="28"/>
          <w:szCs w:val="28"/>
        </w:rPr>
        <w:t xml:space="preserve">ниципального </w:t>
      </w:r>
      <w:r w:rsidR="007F4446" w:rsidRPr="007F7231">
        <w:rPr>
          <w:spacing w:val="2"/>
          <w:sz w:val="28"/>
          <w:szCs w:val="28"/>
        </w:rPr>
        <w:t>района Борский Самарской области</w:t>
      </w:r>
      <w:r w:rsidR="00CE5F4E">
        <w:rPr>
          <w:sz w:val="28"/>
          <w:szCs w:val="28"/>
        </w:rPr>
        <w:t>.</w:t>
      </w:r>
    </w:p>
    <w:p w:rsidR="00F65A4D" w:rsidRPr="00BE4FE8" w:rsidRDefault="00CE5F4E" w:rsidP="00E309FB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1.9</w:t>
      </w:r>
      <w:r w:rsidR="004276E5" w:rsidRPr="00BE4FE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="004276E5" w:rsidRPr="00BE4FE8">
        <w:rPr>
          <w:spacing w:val="2"/>
          <w:sz w:val="28"/>
          <w:szCs w:val="28"/>
        </w:rPr>
        <w:t xml:space="preserve"> Цель профилактических меро</w:t>
      </w:r>
      <w:r w:rsidR="001A4A45" w:rsidRPr="00BE4FE8">
        <w:rPr>
          <w:spacing w:val="2"/>
          <w:sz w:val="28"/>
          <w:szCs w:val="28"/>
        </w:rPr>
        <w:t>приятий, осуществляемых органом</w:t>
      </w:r>
      <w:r w:rsidR="004276E5" w:rsidRPr="00BE4FE8">
        <w:rPr>
          <w:spacing w:val="2"/>
          <w:sz w:val="28"/>
          <w:szCs w:val="28"/>
        </w:rPr>
        <w:t xml:space="preserve"> муниципального контроля </w:t>
      </w:r>
      <w:r w:rsidR="00435BAB" w:rsidRPr="00BE4FE8">
        <w:rPr>
          <w:spacing w:val="2"/>
          <w:sz w:val="28"/>
          <w:szCs w:val="28"/>
        </w:rPr>
        <w:t xml:space="preserve">администрации муниципального района Борский </w:t>
      </w:r>
      <w:r w:rsidR="00E309FB">
        <w:rPr>
          <w:spacing w:val="2"/>
          <w:sz w:val="28"/>
          <w:szCs w:val="28"/>
        </w:rPr>
        <w:t>Самарской области</w:t>
      </w:r>
      <w:r w:rsidR="00F65A4D" w:rsidRPr="00BE4FE8">
        <w:rPr>
          <w:spacing w:val="2"/>
          <w:sz w:val="28"/>
          <w:szCs w:val="28"/>
        </w:rPr>
        <w:t>:</w:t>
      </w:r>
    </w:p>
    <w:p w:rsidR="001670A3" w:rsidRDefault="0091328A" w:rsidP="00216046">
      <w:pPr>
        <w:widowControl/>
        <w:shd w:val="clear" w:color="auto" w:fill="FFFFFF"/>
        <w:spacing w:line="288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BE4FE8"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повышение прозрачности деятельности органов муниципального ко</w:t>
      </w:r>
      <w:r w:rsidR="004276E5" w:rsidRPr="00BE4FE8">
        <w:rPr>
          <w:spacing w:val="2"/>
          <w:sz w:val="28"/>
          <w:szCs w:val="28"/>
        </w:rPr>
        <w:t>н</w:t>
      </w:r>
      <w:r w:rsidR="004276E5" w:rsidRPr="00BE4FE8">
        <w:rPr>
          <w:spacing w:val="2"/>
          <w:sz w:val="28"/>
          <w:szCs w:val="28"/>
        </w:rPr>
        <w:t>троля;</w:t>
      </w:r>
      <w:r w:rsidR="004276E5" w:rsidRPr="00BE4FE8">
        <w:rPr>
          <w:spacing w:val="2"/>
          <w:sz w:val="28"/>
          <w:szCs w:val="28"/>
        </w:rPr>
        <w:br/>
      </w:r>
      <w:r w:rsidRPr="00BE4FE8"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снижение административных и финансовых издержек</w:t>
      </w:r>
      <w:r w:rsidRPr="00BE4FE8">
        <w:rPr>
          <w:spacing w:val="2"/>
          <w:sz w:val="28"/>
          <w:szCs w:val="28"/>
        </w:rPr>
        <w:t>,</w:t>
      </w:r>
      <w:r w:rsidR="004276E5" w:rsidRPr="00BE4FE8">
        <w:rPr>
          <w:spacing w:val="2"/>
          <w:sz w:val="28"/>
          <w:szCs w:val="28"/>
        </w:rPr>
        <w:t xml:space="preserve"> как органов муниц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пального контроля, так и юридических лиц, их руководителей и иных должн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>стных лиц, индивидуальных предпринимателей, их уполномоченных предст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вителей, граждан, не являющихся индивидуальными предпринимателями (д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лее - субъекты контроля), по сравнению с ведением контрольной деятельности исключительно путем проведения контрольных мероприятий;</w:t>
      </w:r>
      <w:r w:rsidR="004276E5" w:rsidRPr="00BE4FE8">
        <w:rPr>
          <w:spacing w:val="2"/>
          <w:sz w:val="28"/>
          <w:szCs w:val="28"/>
        </w:rPr>
        <w:br/>
      </w:r>
      <w:r w:rsidRPr="00BE4FE8">
        <w:rPr>
          <w:spacing w:val="2"/>
          <w:sz w:val="28"/>
          <w:szCs w:val="28"/>
        </w:rPr>
        <w:t xml:space="preserve">- </w:t>
      </w:r>
      <w:proofErr w:type="gramStart"/>
      <w:r w:rsidR="004276E5" w:rsidRPr="00BE4FE8">
        <w:rPr>
          <w:spacing w:val="2"/>
          <w:sz w:val="28"/>
          <w:szCs w:val="28"/>
        </w:rPr>
        <w:t>предупреждение нарушения субъектами контроля требований, установле</w:t>
      </w:r>
      <w:r w:rsidR="004276E5" w:rsidRPr="00BE4FE8">
        <w:rPr>
          <w:spacing w:val="2"/>
          <w:sz w:val="28"/>
          <w:szCs w:val="28"/>
        </w:rPr>
        <w:t>н</w:t>
      </w:r>
      <w:r w:rsidR="004276E5" w:rsidRPr="00BE4FE8">
        <w:rPr>
          <w:spacing w:val="2"/>
          <w:sz w:val="28"/>
          <w:szCs w:val="28"/>
        </w:rPr>
        <w:t>ных Федеральным законом от 26</w:t>
      </w:r>
      <w:r w:rsidRPr="00BE4FE8">
        <w:rPr>
          <w:spacing w:val="2"/>
          <w:sz w:val="28"/>
          <w:szCs w:val="28"/>
        </w:rPr>
        <w:t>.</w:t>
      </w:r>
      <w:r w:rsidR="004276E5" w:rsidRPr="00BE4FE8">
        <w:rPr>
          <w:spacing w:val="2"/>
          <w:sz w:val="28"/>
          <w:szCs w:val="28"/>
        </w:rPr>
        <w:t>12.2008 № 294-ФЗ "О защите прав юридич</w:t>
      </w:r>
      <w:r w:rsidR="004276E5" w:rsidRPr="00BE4FE8">
        <w:rPr>
          <w:spacing w:val="2"/>
          <w:sz w:val="28"/>
          <w:szCs w:val="28"/>
        </w:rPr>
        <w:t>е</w:t>
      </w:r>
      <w:r w:rsidR="004276E5" w:rsidRPr="00BE4FE8">
        <w:rPr>
          <w:spacing w:val="2"/>
          <w:sz w:val="28"/>
          <w:szCs w:val="28"/>
        </w:rPr>
        <w:t>ских лиц и индивидуальных предпринимателей при осуществлении государс</w:t>
      </w:r>
      <w:r w:rsidR="004276E5" w:rsidRPr="00BE4FE8">
        <w:rPr>
          <w:spacing w:val="2"/>
          <w:sz w:val="28"/>
          <w:szCs w:val="28"/>
        </w:rPr>
        <w:t>т</w:t>
      </w:r>
      <w:r w:rsidR="004276E5" w:rsidRPr="00BE4FE8">
        <w:rPr>
          <w:spacing w:val="2"/>
          <w:sz w:val="28"/>
          <w:szCs w:val="28"/>
        </w:rPr>
        <w:t>венного контроля (надзора) и муниципального контроля", другими федерал</w:t>
      </w:r>
      <w:r w:rsidR="004276E5" w:rsidRPr="00BE4FE8">
        <w:rPr>
          <w:spacing w:val="2"/>
          <w:sz w:val="28"/>
          <w:szCs w:val="28"/>
        </w:rPr>
        <w:t>ь</w:t>
      </w:r>
      <w:r w:rsidR="004276E5" w:rsidRPr="00BE4FE8">
        <w:rPr>
          <w:spacing w:val="2"/>
          <w:sz w:val="28"/>
          <w:szCs w:val="28"/>
        </w:rPr>
        <w:t xml:space="preserve">ными законами и принимаемыми в соответствии с ними иными нормативными правовыми актами Российской Федерации, законами и </w:t>
      </w:r>
      <w:r w:rsidR="005F68AF" w:rsidRPr="00BE4FE8">
        <w:rPr>
          <w:spacing w:val="2"/>
          <w:sz w:val="28"/>
          <w:szCs w:val="28"/>
        </w:rPr>
        <w:t>иными правовыми а</w:t>
      </w:r>
      <w:r w:rsidR="005F68AF" w:rsidRPr="00BE4FE8">
        <w:rPr>
          <w:spacing w:val="2"/>
          <w:sz w:val="28"/>
          <w:szCs w:val="28"/>
        </w:rPr>
        <w:t>к</w:t>
      </w:r>
      <w:r w:rsidR="005F68AF" w:rsidRPr="00BE4FE8">
        <w:rPr>
          <w:spacing w:val="2"/>
          <w:sz w:val="28"/>
          <w:szCs w:val="28"/>
        </w:rPr>
        <w:t>тами Самарской</w:t>
      </w:r>
      <w:r w:rsidR="004276E5" w:rsidRPr="00BE4FE8">
        <w:rPr>
          <w:spacing w:val="2"/>
          <w:sz w:val="28"/>
          <w:szCs w:val="28"/>
        </w:rPr>
        <w:t xml:space="preserve"> области (далее - обязательные требования), а также требов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ний, установленных муниципальными правовыми актами, включая</w:t>
      </w:r>
      <w:proofErr w:type="gramEnd"/>
      <w:r w:rsidR="004276E5" w:rsidRPr="00BE4FE8">
        <w:rPr>
          <w:spacing w:val="2"/>
          <w:sz w:val="28"/>
          <w:szCs w:val="28"/>
        </w:rPr>
        <w:t xml:space="preserve"> устранение причин, факторов и усл</w:t>
      </w:r>
      <w:r w:rsidR="005F68AF" w:rsidRPr="00BE4FE8">
        <w:rPr>
          <w:spacing w:val="2"/>
          <w:sz w:val="28"/>
          <w:szCs w:val="28"/>
        </w:rPr>
        <w:t xml:space="preserve">овий, способствующих возможному </w:t>
      </w:r>
      <w:r w:rsidR="004276E5" w:rsidRPr="00BE4FE8">
        <w:rPr>
          <w:spacing w:val="2"/>
          <w:sz w:val="28"/>
          <w:szCs w:val="28"/>
        </w:rPr>
        <w:t>нарушению таких требований;</w:t>
      </w:r>
    </w:p>
    <w:p w:rsidR="001670A3" w:rsidRDefault="005F68AF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BE4FE8"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разъяснение субъектам контроля обязательных требований и требов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ний, установленных муниципальными правовыми актами;</w:t>
      </w:r>
    </w:p>
    <w:p w:rsidR="001670A3" w:rsidRDefault="005F68AF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BE4FE8"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мотивация субъектов контроля к добросовестному поведению и, как следствие, снижение уровня ущерб</w:t>
      </w:r>
      <w:r w:rsidR="0031301B">
        <w:rPr>
          <w:spacing w:val="2"/>
          <w:sz w:val="28"/>
          <w:szCs w:val="28"/>
        </w:rPr>
        <w:t>а охраняемым законом ценностям.</w:t>
      </w:r>
      <w:r w:rsidR="004276E5" w:rsidRPr="00BE4FE8">
        <w:rPr>
          <w:spacing w:val="2"/>
          <w:sz w:val="28"/>
          <w:szCs w:val="28"/>
        </w:rPr>
        <w:br/>
      </w:r>
      <w:r w:rsidR="00CE5F4E">
        <w:rPr>
          <w:spacing w:val="2"/>
          <w:sz w:val="28"/>
          <w:szCs w:val="28"/>
        </w:rPr>
        <w:t>1.9</w:t>
      </w:r>
      <w:r w:rsidR="004276E5" w:rsidRPr="00BE4FE8">
        <w:rPr>
          <w:spacing w:val="2"/>
          <w:sz w:val="28"/>
          <w:szCs w:val="28"/>
        </w:rPr>
        <w:t>.</w:t>
      </w:r>
      <w:r w:rsidR="00CE5F4E">
        <w:rPr>
          <w:spacing w:val="2"/>
          <w:sz w:val="28"/>
          <w:szCs w:val="28"/>
        </w:rPr>
        <w:t>2.</w:t>
      </w:r>
      <w:r w:rsidR="004276E5" w:rsidRPr="00BE4FE8">
        <w:rPr>
          <w:spacing w:val="2"/>
          <w:sz w:val="28"/>
          <w:szCs w:val="28"/>
        </w:rPr>
        <w:t xml:space="preserve"> Задачами профилактических мероприятий, осуществляемых органами муниципального контроля,</w:t>
      </w:r>
      <w:r w:rsidRPr="00BE4FE8">
        <w:rPr>
          <w:spacing w:val="2"/>
          <w:sz w:val="28"/>
          <w:szCs w:val="28"/>
        </w:rPr>
        <w:t xml:space="preserve"> администрации муниципального района Борский Самарской области</w:t>
      </w:r>
      <w:r w:rsidR="004276E5" w:rsidRPr="00BE4FE8">
        <w:rPr>
          <w:spacing w:val="2"/>
          <w:sz w:val="28"/>
          <w:szCs w:val="28"/>
        </w:rPr>
        <w:t xml:space="preserve"> являются:</w:t>
      </w:r>
    </w:p>
    <w:p w:rsidR="001670A3" w:rsidRDefault="001670A3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формирование единого понимания обязательных требований и требов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ний, установленных муниципальными правовыми актами, у всех участников контрольной деятельности;</w:t>
      </w:r>
    </w:p>
    <w:p w:rsidR="001670A3" w:rsidRDefault="001670A3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 </w:t>
      </w:r>
      <w:r w:rsidR="004276E5" w:rsidRPr="00BE4FE8">
        <w:rPr>
          <w:spacing w:val="2"/>
          <w:sz w:val="28"/>
          <w:szCs w:val="28"/>
        </w:rPr>
        <w:t>инвентаризация состава и особенностей субъектов контроля и оценки состояния подконтрольной сферы;</w:t>
      </w:r>
    </w:p>
    <w:p w:rsidR="0031301B" w:rsidRDefault="001670A3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выявление причин, факторов и условий, способствующих нарушению обязательных требований и требований, установленных муниципальными правовыми актами, определение способов устранения или снижения рисков их возникновения;</w:t>
      </w:r>
      <w:r w:rsidR="004276E5" w:rsidRPr="00BE4FE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установление зависимости видов, форм и интенсивности профилактических мероприятий от особенностей</w:t>
      </w:r>
      <w:r w:rsidR="00132D2B">
        <w:rPr>
          <w:spacing w:val="2"/>
          <w:sz w:val="28"/>
          <w:szCs w:val="28"/>
        </w:rPr>
        <w:t xml:space="preserve"> конкретных субъектов контроля.</w:t>
      </w:r>
    </w:p>
    <w:p w:rsidR="001670A3" w:rsidRDefault="00CE5F4E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1.9</w:t>
      </w:r>
      <w:r w:rsidR="004276E5" w:rsidRPr="00BE4FE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</w:t>
      </w:r>
      <w:r w:rsidR="004276E5" w:rsidRPr="00BE4FE8">
        <w:rPr>
          <w:spacing w:val="2"/>
          <w:sz w:val="28"/>
          <w:szCs w:val="28"/>
        </w:rPr>
        <w:t xml:space="preserve"> Профилактические мероприятия осуществляются органами муниц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 xml:space="preserve">пального контроля </w:t>
      </w:r>
      <w:r w:rsidR="005F68AF" w:rsidRPr="00BE4FE8">
        <w:rPr>
          <w:spacing w:val="2"/>
          <w:sz w:val="28"/>
          <w:szCs w:val="28"/>
        </w:rPr>
        <w:t>администрации муниципального района Борский Сама</w:t>
      </w:r>
      <w:r w:rsidR="005F68AF" w:rsidRPr="00BE4FE8">
        <w:rPr>
          <w:spacing w:val="2"/>
          <w:sz w:val="28"/>
          <w:szCs w:val="28"/>
        </w:rPr>
        <w:t>р</w:t>
      </w:r>
      <w:r w:rsidR="005F68AF" w:rsidRPr="00BE4FE8">
        <w:rPr>
          <w:spacing w:val="2"/>
          <w:sz w:val="28"/>
          <w:szCs w:val="28"/>
        </w:rPr>
        <w:t xml:space="preserve">ской </w:t>
      </w:r>
      <w:r w:rsidR="004276E5" w:rsidRPr="00BE4FE8">
        <w:rPr>
          <w:spacing w:val="2"/>
          <w:sz w:val="28"/>
          <w:szCs w:val="28"/>
        </w:rPr>
        <w:t>исходя из следующих принципов:</w:t>
      </w:r>
    </w:p>
    <w:p w:rsidR="001670A3" w:rsidRDefault="001670A3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принцип понятности - предоставление информации об обязательных требованиях и требованиях, установленных муниципальными правовыми а</w:t>
      </w:r>
      <w:r w:rsidR="004276E5" w:rsidRPr="00BE4FE8">
        <w:rPr>
          <w:spacing w:val="2"/>
          <w:sz w:val="28"/>
          <w:szCs w:val="28"/>
        </w:rPr>
        <w:t>к</w:t>
      </w:r>
      <w:r w:rsidR="004276E5" w:rsidRPr="00BE4FE8">
        <w:rPr>
          <w:spacing w:val="2"/>
          <w:sz w:val="28"/>
          <w:szCs w:val="28"/>
        </w:rPr>
        <w:t>тами, в простой, понятной, исчерпывающей форме: описание, пояснение, пр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ведение примеров самих обязательных требований и требований, установле</w:t>
      </w:r>
      <w:r w:rsidR="004276E5" w:rsidRPr="00BE4FE8">
        <w:rPr>
          <w:spacing w:val="2"/>
          <w:sz w:val="28"/>
          <w:szCs w:val="28"/>
        </w:rPr>
        <w:t>н</w:t>
      </w:r>
      <w:r w:rsidR="004276E5" w:rsidRPr="00BE4FE8">
        <w:rPr>
          <w:spacing w:val="2"/>
          <w:sz w:val="28"/>
          <w:szCs w:val="28"/>
        </w:rPr>
        <w:t>ных муниципальными правовыми актами, указание нормативных правовых актов, их содержащих, и административных последствий за нарушение таких требований и др.;</w:t>
      </w:r>
    </w:p>
    <w:p w:rsidR="001670A3" w:rsidRDefault="001670A3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принцип информационной открытости - доступность для субъектов ко</w:t>
      </w:r>
      <w:r w:rsidR="004276E5" w:rsidRPr="00BE4FE8">
        <w:rPr>
          <w:spacing w:val="2"/>
          <w:sz w:val="28"/>
          <w:szCs w:val="28"/>
        </w:rPr>
        <w:t>н</w:t>
      </w:r>
      <w:r w:rsidR="004276E5" w:rsidRPr="00BE4FE8">
        <w:rPr>
          <w:spacing w:val="2"/>
          <w:sz w:val="28"/>
          <w:szCs w:val="28"/>
        </w:rPr>
        <w:t>троля сведений об организации и осуществлении профилактических мер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>приятий (в том числе за счет использования информационно-коммуникационных технологий);</w:t>
      </w:r>
      <w:r w:rsidR="004276E5" w:rsidRPr="00BE4FE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принцип вовлеченности - обеспечение включения субъектов контроля п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>средством различных каналов и инструментов обратной связи в процесс вза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модействия с органами муниципального контроля по поводу предмета проф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лактических мероприятий, их качества и результативности;</w:t>
      </w:r>
      <w:proofErr w:type="gramEnd"/>
    </w:p>
    <w:p w:rsidR="001670A3" w:rsidRDefault="001670A3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принцип полноты охвата - включение в программу профилактических мероприятий максимального числа субъектов контроля;</w:t>
      </w:r>
    </w:p>
    <w:p w:rsidR="001670A3" w:rsidRDefault="001670A3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принцип обязательности - обязательное проведение профилактических мероприятий органами муниципального контроля по всем видам муниципал</w:t>
      </w:r>
      <w:r w:rsidR="004276E5" w:rsidRPr="00BE4FE8">
        <w:rPr>
          <w:spacing w:val="2"/>
          <w:sz w:val="28"/>
          <w:szCs w:val="28"/>
        </w:rPr>
        <w:t>ь</w:t>
      </w:r>
      <w:r w:rsidR="004276E5" w:rsidRPr="00BE4FE8">
        <w:rPr>
          <w:spacing w:val="2"/>
          <w:sz w:val="28"/>
          <w:szCs w:val="28"/>
        </w:rPr>
        <w:t>ного контроля;</w:t>
      </w:r>
    </w:p>
    <w:p w:rsidR="001670A3" w:rsidRDefault="001670A3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</w:t>
      </w:r>
      <w:r w:rsidR="004276E5" w:rsidRPr="00BE4FE8">
        <w:rPr>
          <w:spacing w:val="2"/>
          <w:sz w:val="28"/>
          <w:szCs w:val="28"/>
        </w:rPr>
        <w:t>у</w:t>
      </w:r>
      <w:r w:rsidR="004276E5" w:rsidRPr="00BE4FE8">
        <w:rPr>
          <w:spacing w:val="2"/>
          <w:sz w:val="28"/>
          <w:szCs w:val="28"/>
        </w:rPr>
        <w:t>ки и технологий при их проведении;</w:t>
      </w:r>
    </w:p>
    <w:p w:rsidR="00A92C99" w:rsidRDefault="001670A3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4276E5" w:rsidRPr="00BE4FE8">
        <w:rPr>
          <w:spacing w:val="2"/>
          <w:sz w:val="28"/>
          <w:szCs w:val="28"/>
        </w:rPr>
        <w:t>принцип релевантности - выбор набора видов и форм профилактических мероприятий, учитывающий особенности субъектов контроля (специфика в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да деятельности, размер организации, наиболее удобный способ коммуник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ции и др.);</w:t>
      </w:r>
    </w:p>
    <w:p w:rsidR="000C63BD" w:rsidRDefault="000C63BD" w:rsidP="00216046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принцип периодичности - обеспечение регулярности проведения проф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лактических мероприятий.</w:t>
      </w:r>
    </w:p>
    <w:p w:rsidR="00132D2B" w:rsidRDefault="00132D2B" w:rsidP="00077E90">
      <w:pPr>
        <w:widowControl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132D2B" w:rsidRPr="00960197" w:rsidRDefault="00A92C99" w:rsidP="00BA7CEC">
      <w:pPr>
        <w:widowControl/>
        <w:shd w:val="clear" w:color="auto" w:fill="FFFFFF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</w:t>
      </w:r>
      <w:r w:rsidR="004276E5" w:rsidRPr="00960197">
        <w:rPr>
          <w:b/>
          <w:spacing w:val="2"/>
          <w:sz w:val="28"/>
          <w:szCs w:val="28"/>
        </w:rPr>
        <w:t>. Мероприятия по профилактике нарушений обязательных требов</w:t>
      </w:r>
      <w:r w:rsidR="004276E5" w:rsidRPr="00960197">
        <w:rPr>
          <w:b/>
          <w:spacing w:val="2"/>
          <w:sz w:val="28"/>
          <w:szCs w:val="28"/>
        </w:rPr>
        <w:t>а</w:t>
      </w:r>
      <w:r w:rsidR="004276E5" w:rsidRPr="00960197">
        <w:rPr>
          <w:b/>
          <w:spacing w:val="2"/>
          <w:sz w:val="28"/>
          <w:szCs w:val="28"/>
        </w:rPr>
        <w:t xml:space="preserve">ний и требований, установленных муниципальными правовыми актами, </w:t>
      </w:r>
      <w:r w:rsidR="00BA7CEC" w:rsidRPr="00BA7CEC">
        <w:rPr>
          <w:b/>
          <w:spacing w:val="2"/>
          <w:sz w:val="28"/>
          <w:szCs w:val="28"/>
        </w:rPr>
        <w:t>оценка соблюдения которых является предметом муниципального ко</w:t>
      </w:r>
      <w:r w:rsidR="00BA7CEC" w:rsidRPr="00BA7CEC">
        <w:rPr>
          <w:b/>
          <w:spacing w:val="2"/>
          <w:sz w:val="28"/>
          <w:szCs w:val="28"/>
        </w:rPr>
        <w:t>н</w:t>
      </w:r>
      <w:r w:rsidR="00BA7CEC" w:rsidRPr="00BA7CEC">
        <w:rPr>
          <w:b/>
          <w:spacing w:val="2"/>
          <w:sz w:val="28"/>
          <w:szCs w:val="28"/>
        </w:rPr>
        <w:t>троля администрации муниципального района Борский Самарской о</w:t>
      </w:r>
      <w:r w:rsidR="00BA7CEC" w:rsidRPr="00BA7CEC">
        <w:rPr>
          <w:b/>
          <w:spacing w:val="2"/>
          <w:sz w:val="28"/>
          <w:szCs w:val="28"/>
        </w:rPr>
        <w:t>б</w:t>
      </w:r>
      <w:r w:rsidR="00BA7CEC" w:rsidRPr="00BA7CEC">
        <w:rPr>
          <w:b/>
          <w:spacing w:val="2"/>
          <w:sz w:val="28"/>
          <w:szCs w:val="28"/>
        </w:rPr>
        <w:t>ласти</w:t>
      </w:r>
      <w:r w:rsidR="00D726E5" w:rsidRPr="00960197">
        <w:rPr>
          <w:b/>
          <w:spacing w:val="2"/>
          <w:sz w:val="28"/>
          <w:szCs w:val="28"/>
        </w:rPr>
        <w:t>.</w:t>
      </w:r>
    </w:p>
    <w:p w:rsidR="00960197" w:rsidRDefault="00960197" w:rsidP="00216046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132D2B" w:rsidRDefault="00A92C99" w:rsidP="00216046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276E5" w:rsidRPr="00BE4FE8">
        <w:rPr>
          <w:spacing w:val="2"/>
          <w:sz w:val="28"/>
          <w:szCs w:val="28"/>
        </w:rPr>
        <w:t>.1. В целях профилактики нарушений обязательных требований и треб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>ваний, установленных муниципальными правовыми актами, органы муниц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пального контроля применяют следующие виды и формы профилактических меро</w:t>
      </w:r>
      <w:r w:rsidR="00132D2B">
        <w:rPr>
          <w:spacing w:val="2"/>
          <w:sz w:val="28"/>
          <w:szCs w:val="28"/>
        </w:rPr>
        <w:t>приятий:</w:t>
      </w:r>
    </w:p>
    <w:p w:rsidR="00132D2B" w:rsidRDefault="00A92C99" w:rsidP="00132D2B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966E66" w:rsidRPr="00BE4FE8">
        <w:rPr>
          <w:spacing w:val="2"/>
          <w:sz w:val="28"/>
          <w:szCs w:val="28"/>
        </w:rPr>
        <w:t>.1.1. Размещение на о</w:t>
      </w:r>
      <w:r w:rsidR="004276E5" w:rsidRPr="00BE4FE8">
        <w:rPr>
          <w:spacing w:val="2"/>
          <w:sz w:val="28"/>
          <w:szCs w:val="28"/>
        </w:rPr>
        <w:t>фициальном сайте перечней актов, содержащих обязательные требования и требования, установленные муниципальными пр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lastRenderedPageBreak/>
        <w:t>вовыми актами, либо перечней самих требований, оценка соблюдения кот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>рых является предметом муниципального к</w:t>
      </w:r>
      <w:r w:rsidR="00132D2B">
        <w:rPr>
          <w:spacing w:val="2"/>
          <w:sz w:val="28"/>
          <w:szCs w:val="28"/>
        </w:rPr>
        <w:t>онтроля.</w:t>
      </w:r>
    </w:p>
    <w:p w:rsidR="0008525B" w:rsidRDefault="00A92C99" w:rsidP="00216046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276E5" w:rsidRPr="00BE4FE8">
        <w:rPr>
          <w:spacing w:val="2"/>
          <w:sz w:val="28"/>
          <w:szCs w:val="28"/>
        </w:rPr>
        <w:t xml:space="preserve">.1.2. </w:t>
      </w:r>
      <w:proofErr w:type="gramStart"/>
      <w:r w:rsidR="004276E5" w:rsidRPr="00BE4FE8">
        <w:rPr>
          <w:spacing w:val="2"/>
          <w:sz w:val="28"/>
          <w:szCs w:val="28"/>
        </w:rPr>
        <w:t>Информирование субъектов контроля по вопросам соблюдения об</w:t>
      </w:r>
      <w:r w:rsidR="004276E5" w:rsidRPr="00BE4FE8">
        <w:rPr>
          <w:spacing w:val="2"/>
          <w:sz w:val="28"/>
          <w:szCs w:val="28"/>
        </w:rPr>
        <w:t>я</w:t>
      </w:r>
      <w:r w:rsidR="004276E5" w:rsidRPr="00BE4FE8">
        <w:rPr>
          <w:spacing w:val="2"/>
          <w:sz w:val="28"/>
          <w:szCs w:val="28"/>
        </w:rPr>
        <w:t>зательных требований и требований, установленных муниципальными прав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>выми актами, посредством имеющихся доступных способов, включая сл</w:t>
      </w:r>
      <w:r w:rsidR="004276E5" w:rsidRPr="00BE4FE8">
        <w:rPr>
          <w:spacing w:val="2"/>
          <w:sz w:val="28"/>
          <w:szCs w:val="28"/>
        </w:rPr>
        <w:t>е</w:t>
      </w:r>
      <w:r w:rsidR="004276E5" w:rsidRPr="00BE4FE8">
        <w:rPr>
          <w:spacing w:val="2"/>
          <w:sz w:val="28"/>
          <w:szCs w:val="28"/>
        </w:rPr>
        <w:t>дующие:</w:t>
      </w:r>
      <w:r w:rsidR="004276E5" w:rsidRPr="00BE4FE8">
        <w:rPr>
          <w:spacing w:val="2"/>
          <w:sz w:val="28"/>
          <w:szCs w:val="28"/>
        </w:rPr>
        <w:br/>
      </w:r>
      <w:r w:rsidR="000C63BD"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разработка руководств по соблюдению действующих обязательных требов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ний и требований, установленных муниципальными правовыми актами, пре</w:t>
      </w:r>
      <w:r w:rsidR="004276E5" w:rsidRPr="00BE4FE8">
        <w:rPr>
          <w:spacing w:val="2"/>
          <w:sz w:val="28"/>
          <w:szCs w:val="28"/>
        </w:rPr>
        <w:t>д</w:t>
      </w:r>
      <w:r w:rsidR="004276E5" w:rsidRPr="00BE4FE8">
        <w:rPr>
          <w:spacing w:val="2"/>
          <w:sz w:val="28"/>
          <w:szCs w:val="28"/>
        </w:rPr>
        <w:t xml:space="preserve">ставляющих собой брошюры, схемы, </w:t>
      </w:r>
      <w:proofErr w:type="spellStart"/>
      <w:r w:rsidR="004276E5" w:rsidRPr="00BE4FE8">
        <w:rPr>
          <w:spacing w:val="2"/>
          <w:sz w:val="28"/>
          <w:szCs w:val="28"/>
        </w:rPr>
        <w:t>инфографические</w:t>
      </w:r>
      <w:proofErr w:type="spellEnd"/>
      <w:r w:rsidR="004276E5" w:rsidRPr="00BE4FE8">
        <w:rPr>
          <w:spacing w:val="2"/>
          <w:sz w:val="28"/>
          <w:szCs w:val="28"/>
        </w:rPr>
        <w:t xml:space="preserve"> материалы, содерж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щие основные требования в визуализированном виде с изложением текста требований в простом и понятном формате, и размещен</w:t>
      </w:r>
      <w:r w:rsidR="00BE4FE8">
        <w:rPr>
          <w:spacing w:val="2"/>
          <w:sz w:val="28"/>
          <w:szCs w:val="28"/>
        </w:rPr>
        <w:t xml:space="preserve">ие разработанных </w:t>
      </w:r>
      <w:r w:rsidR="00966E66" w:rsidRPr="00BE4FE8">
        <w:rPr>
          <w:spacing w:val="2"/>
          <w:sz w:val="28"/>
          <w:szCs w:val="28"/>
        </w:rPr>
        <w:t>р</w:t>
      </w:r>
      <w:r w:rsidR="00966E66" w:rsidRPr="00BE4FE8">
        <w:rPr>
          <w:spacing w:val="2"/>
          <w:sz w:val="28"/>
          <w:szCs w:val="28"/>
        </w:rPr>
        <w:t>у</w:t>
      </w:r>
      <w:r w:rsidR="00966E66" w:rsidRPr="00BE4FE8">
        <w:rPr>
          <w:spacing w:val="2"/>
          <w:sz w:val="28"/>
          <w:szCs w:val="28"/>
        </w:rPr>
        <w:t>ководств на о</w:t>
      </w:r>
      <w:r w:rsidR="0008525B">
        <w:rPr>
          <w:spacing w:val="2"/>
          <w:sz w:val="28"/>
          <w:szCs w:val="28"/>
        </w:rPr>
        <w:t>фициальномсайте;</w:t>
      </w:r>
      <w:proofErr w:type="gramEnd"/>
    </w:p>
    <w:p w:rsidR="0008525B" w:rsidRDefault="000C63BD" w:rsidP="00216046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в случае изменения обязательных требований и требований, устано</w:t>
      </w:r>
      <w:r w:rsidR="004276E5" w:rsidRPr="00BE4FE8">
        <w:rPr>
          <w:spacing w:val="2"/>
          <w:sz w:val="28"/>
          <w:szCs w:val="28"/>
        </w:rPr>
        <w:t>в</w:t>
      </w:r>
      <w:r w:rsidR="004276E5" w:rsidRPr="00BE4FE8">
        <w:rPr>
          <w:spacing w:val="2"/>
          <w:sz w:val="28"/>
          <w:szCs w:val="28"/>
        </w:rPr>
        <w:t>ленных муниципальными правовыми актами, подготовка разъяснения о с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>держании новых нормативных правовых актов, устанавливающих такие тр</w:t>
      </w:r>
      <w:r w:rsidR="004276E5" w:rsidRPr="00BE4FE8">
        <w:rPr>
          <w:spacing w:val="2"/>
          <w:sz w:val="28"/>
          <w:szCs w:val="28"/>
        </w:rPr>
        <w:t>е</w:t>
      </w:r>
      <w:r w:rsidR="004276E5" w:rsidRPr="00BE4FE8">
        <w:rPr>
          <w:spacing w:val="2"/>
          <w:sz w:val="28"/>
          <w:szCs w:val="28"/>
        </w:rPr>
        <w:t>бования, о внесенных изменениях в действующие акты, сроках и порядке вступления их в действие, а также о необходимых организационных и техн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ческих мероприятиях, направленных на внедрение и обеспечение соблюдения субъектами контроля обязательных требований и требований, установленных муниципальными правовыми актами.</w:t>
      </w:r>
      <w:proofErr w:type="gramEnd"/>
      <w:r w:rsidR="004276E5" w:rsidRPr="00BE4FE8">
        <w:rPr>
          <w:spacing w:val="2"/>
          <w:sz w:val="28"/>
          <w:szCs w:val="28"/>
        </w:rPr>
        <w:t xml:space="preserve"> Обеспечение доступности разъяснений организуется за счет подготовки и размещения в сети "Интернет" сравнител</w:t>
      </w:r>
      <w:r w:rsidR="004276E5" w:rsidRPr="00BE4FE8">
        <w:rPr>
          <w:spacing w:val="2"/>
          <w:sz w:val="28"/>
          <w:szCs w:val="28"/>
        </w:rPr>
        <w:t>ь</w:t>
      </w:r>
      <w:r w:rsidR="004276E5" w:rsidRPr="00BE4FE8">
        <w:rPr>
          <w:spacing w:val="2"/>
          <w:sz w:val="28"/>
          <w:szCs w:val="28"/>
        </w:rPr>
        <w:t>ных схем, наглядно демонстрирующих ключевые изменения, и др</w:t>
      </w:r>
      <w:r w:rsidR="0008525B">
        <w:rPr>
          <w:spacing w:val="2"/>
          <w:sz w:val="28"/>
          <w:szCs w:val="28"/>
        </w:rPr>
        <w:t>.;</w:t>
      </w:r>
    </w:p>
    <w:p w:rsidR="00553583" w:rsidRDefault="000C63BD" w:rsidP="00553583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проведение консультаций с субъектами контроля по разъяснению обяз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тельных требований и требований, установ</w:t>
      </w:r>
      <w:r w:rsidR="00BE4FE8">
        <w:rPr>
          <w:spacing w:val="2"/>
          <w:sz w:val="28"/>
          <w:szCs w:val="28"/>
        </w:rPr>
        <w:t>ленных муниципальными прав</w:t>
      </w:r>
      <w:r w:rsidR="00BE4FE8">
        <w:rPr>
          <w:spacing w:val="2"/>
          <w:sz w:val="28"/>
          <w:szCs w:val="28"/>
        </w:rPr>
        <w:t>о</w:t>
      </w:r>
      <w:r w:rsidR="00BE4FE8">
        <w:rPr>
          <w:spacing w:val="2"/>
          <w:sz w:val="28"/>
          <w:szCs w:val="28"/>
        </w:rPr>
        <w:t xml:space="preserve">выми </w:t>
      </w:r>
      <w:r w:rsidR="004276E5" w:rsidRPr="00BE4FE8">
        <w:rPr>
          <w:spacing w:val="2"/>
          <w:sz w:val="28"/>
          <w:szCs w:val="28"/>
        </w:rPr>
        <w:t>актами;</w:t>
      </w:r>
    </w:p>
    <w:p w:rsidR="00132D2B" w:rsidRDefault="000C63BD" w:rsidP="00132D2B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4276E5" w:rsidRPr="00BE4FE8">
        <w:rPr>
          <w:spacing w:val="2"/>
          <w:sz w:val="28"/>
          <w:szCs w:val="28"/>
        </w:rPr>
        <w:t>информирование неопределенного круга субъектов контроля посредс</w:t>
      </w:r>
      <w:r w:rsidR="004276E5" w:rsidRPr="00BE4FE8">
        <w:rPr>
          <w:spacing w:val="2"/>
          <w:sz w:val="28"/>
          <w:szCs w:val="28"/>
        </w:rPr>
        <w:t>т</w:t>
      </w:r>
      <w:r w:rsidR="004276E5" w:rsidRPr="00BE4FE8">
        <w:rPr>
          <w:spacing w:val="2"/>
          <w:sz w:val="28"/>
          <w:szCs w:val="28"/>
        </w:rPr>
        <w:t>вом средств массовой информации (печатные издания, телевидение, радио, социальные сети и др.) и социальной наружной рекламы о важности доброс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>вестного соблюдения обязательных требований и требований, установленных муниципальными правовыми актами, с целью формирования и укрепления культуры безопасного поведения;</w:t>
      </w:r>
    </w:p>
    <w:p w:rsidR="00132D2B" w:rsidRDefault="00A92C99" w:rsidP="00132D2B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3B1FED">
        <w:rPr>
          <w:spacing w:val="2"/>
          <w:sz w:val="28"/>
          <w:szCs w:val="28"/>
        </w:rPr>
        <w:t>.1.3.О</w:t>
      </w:r>
      <w:r w:rsidR="004276E5" w:rsidRPr="00BE4FE8">
        <w:rPr>
          <w:spacing w:val="2"/>
          <w:sz w:val="28"/>
          <w:szCs w:val="28"/>
        </w:rPr>
        <w:t>бобщение практики осуществления в соответствующей сфере де</w:t>
      </w:r>
      <w:r w:rsidR="004276E5" w:rsidRPr="00BE4FE8">
        <w:rPr>
          <w:spacing w:val="2"/>
          <w:sz w:val="28"/>
          <w:szCs w:val="28"/>
        </w:rPr>
        <w:t>я</w:t>
      </w:r>
      <w:r w:rsidR="004276E5" w:rsidRPr="00BE4FE8">
        <w:rPr>
          <w:spacing w:val="2"/>
          <w:sz w:val="28"/>
          <w:szCs w:val="28"/>
        </w:rPr>
        <w:t>тельности муниципального контроля, в том числе с выделением наиболее ча</w:t>
      </w:r>
      <w:r w:rsidR="004276E5" w:rsidRPr="00BE4FE8">
        <w:rPr>
          <w:spacing w:val="2"/>
          <w:sz w:val="28"/>
          <w:szCs w:val="28"/>
        </w:rPr>
        <w:t>с</w:t>
      </w:r>
      <w:r w:rsidR="004276E5" w:rsidRPr="00BE4FE8">
        <w:rPr>
          <w:spacing w:val="2"/>
          <w:sz w:val="28"/>
          <w:szCs w:val="28"/>
        </w:rPr>
        <w:t>то встречающихся случаев нарушений обязательных требований и требов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</w:t>
      </w:r>
      <w:r w:rsidR="0008525B">
        <w:rPr>
          <w:spacing w:val="2"/>
          <w:sz w:val="28"/>
          <w:szCs w:val="28"/>
        </w:rPr>
        <w:t>ях недопущения таких нарушений.</w:t>
      </w:r>
    </w:p>
    <w:p w:rsidR="00132D2B" w:rsidRDefault="00A92C99" w:rsidP="003B1FED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276E5" w:rsidRPr="00BE4FE8">
        <w:rPr>
          <w:spacing w:val="2"/>
          <w:sz w:val="28"/>
          <w:szCs w:val="28"/>
        </w:rPr>
        <w:t>.1.3. Выдача предостережения о недопустимости нарушения обязател</w:t>
      </w:r>
      <w:r w:rsidR="004276E5" w:rsidRPr="00BE4FE8">
        <w:rPr>
          <w:spacing w:val="2"/>
          <w:sz w:val="28"/>
          <w:szCs w:val="28"/>
        </w:rPr>
        <w:t>ь</w:t>
      </w:r>
      <w:r w:rsidR="004276E5" w:rsidRPr="00BE4FE8">
        <w:rPr>
          <w:spacing w:val="2"/>
          <w:sz w:val="28"/>
          <w:szCs w:val="28"/>
        </w:rPr>
        <w:t>ных требований и требований, установленных муниципальными правовыми актами</w:t>
      </w:r>
      <w:proofErr w:type="gramStart"/>
      <w:r w:rsidR="004276E5" w:rsidRPr="00BE4FE8">
        <w:rPr>
          <w:spacing w:val="2"/>
          <w:sz w:val="28"/>
          <w:szCs w:val="28"/>
        </w:rPr>
        <w:t>:п</w:t>
      </w:r>
      <w:proofErr w:type="gramEnd"/>
      <w:r w:rsidR="004276E5" w:rsidRPr="00BE4FE8">
        <w:rPr>
          <w:spacing w:val="2"/>
          <w:sz w:val="28"/>
          <w:szCs w:val="28"/>
        </w:rPr>
        <w:t>ри условии, что иное не установлено федеральным законом, при н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личии у органа муниципального контроля сведений о готовящихся нарушен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ях или о признаках нарушений обязательных требований и требований, уст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новленных муниципальными правовыми актами, полученных в ходе реализ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 xml:space="preserve">ции контрольных </w:t>
      </w:r>
      <w:r w:rsidR="0008525B">
        <w:rPr>
          <w:spacing w:val="2"/>
          <w:sz w:val="28"/>
          <w:szCs w:val="28"/>
        </w:rPr>
        <w:t xml:space="preserve">мероприятий, осуществляемых без </w:t>
      </w:r>
      <w:r w:rsidR="004276E5" w:rsidRPr="00BE4FE8">
        <w:rPr>
          <w:spacing w:val="2"/>
          <w:sz w:val="28"/>
          <w:szCs w:val="28"/>
        </w:rPr>
        <w:t>взаимодействия с суб</w:t>
      </w:r>
      <w:r w:rsidR="004276E5" w:rsidRPr="00BE4FE8">
        <w:rPr>
          <w:spacing w:val="2"/>
          <w:sz w:val="28"/>
          <w:szCs w:val="28"/>
        </w:rPr>
        <w:t>ъ</w:t>
      </w:r>
      <w:r w:rsidR="004276E5" w:rsidRPr="00BE4FE8">
        <w:rPr>
          <w:spacing w:val="2"/>
          <w:sz w:val="28"/>
          <w:szCs w:val="28"/>
        </w:rPr>
        <w:t xml:space="preserve">ектом контроля, либо содержащихся в поступивших обращениях и </w:t>
      </w:r>
      <w:proofErr w:type="gramStart"/>
      <w:r w:rsidR="004276E5" w:rsidRPr="00BE4FE8">
        <w:rPr>
          <w:spacing w:val="2"/>
          <w:sz w:val="28"/>
          <w:szCs w:val="28"/>
        </w:rPr>
        <w:t>заявлениях</w:t>
      </w:r>
      <w:proofErr w:type="gramEnd"/>
      <w:r w:rsidR="004276E5" w:rsidRPr="00BE4FE8">
        <w:rPr>
          <w:spacing w:val="2"/>
          <w:sz w:val="28"/>
          <w:szCs w:val="28"/>
        </w:rPr>
        <w:t xml:space="preserve"> (за исключением обращений и заявлений, авторство которых не подтвержд</w:t>
      </w:r>
      <w:r w:rsidR="004276E5" w:rsidRPr="00BE4FE8">
        <w:rPr>
          <w:spacing w:val="2"/>
          <w:sz w:val="28"/>
          <w:szCs w:val="28"/>
        </w:rPr>
        <w:t>е</w:t>
      </w:r>
      <w:r w:rsidR="004276E5" w:rsidRPr="00BE4FE8">
        <w:rPr>
          <w:spacing w:val="2"/>
          <w:sz w:val="28"/>
          <w:szCs w:val="28"/>
        </w:rPr>
        <w:lastRenderedPageBreak/>
        <w:t>но), информации от органов государственной власти, органов местного сам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 xml:space="preserve">управления, из средств массовой информации в случаях, если отсутствуют подтвержденные данные; </w:t>
      </w:r>
      <w:proofErr w:type="gramStart"/>
      <w:r w:rsidR="004276E5" w:rsidRPr="00BE4FE8">
        <w:rPr>
          <w:spacing w:val="2"/>
          <w:sz w:val="28"/>
          <w:szCs w:val="28"/>
        </w:rPr>
        <w:t>о том, что нарушение обязательных требований и требований, установленных муниципальными правовыми актами, причинило вред жизни, здоровью граждан, вред животным, растениям, окружающей ср</w:t>
      </w:r>
      <w:r w:rsidR="004276E5" w:rsidRPr="00BE4FE8">
        <w:rPr>
          <w:spacing w:val="2"/>
          <w:sz w:val="28"/>
          <w:szCs w:val="28"/>
        </w:rPr>
        <w:t>е</w:t>
      </w:r>
      <w:r w:rsidR="004276E5" w:rsidRPr="00BE4FE8">
        <w:rPr>
          <w:spacing w:val="2"/>
          <w:sz w:val="28"/>
          <w:szCs w:val="28"/>
        </w:rPr>
        <w:t>де, объектам культурного наследия (памятникам истории и культуры) народов Российской Федерации, безопасности государства, а также привело к возни</w:t>
      </w:r>
      <w:r w:rsidR="004276E5" w:rsidRPr="00BE4FE8">
        <w:rPr>
          <w:spacing w:val="2"/>
          <w:sz w:val="28"/>
          <w:szCs w:val="28"/>
        </w:rPr>
        <w:t>к</w:t>
      </w:r>
      <w:r w:rsidR="004276E5" w:rsidRPr="00BE4FE8">
        <w:rPr>
          <w:spacing w:val="2"/>
          <w:sz w:val="28"/>
          <w:szCs w:val="28"/>
        </w:rPr>
        <w:t>новению чрезвычайных ситуаций природного и техногенного характера либо создало непосредственную угрозу указанных последствий, и если субъект контроля не привлекался к ответственности занарушение</w:t>
      </w:r>
      <w:proofErr w:type="gramEnd"/>
      <w:r w:rsidR="004276E5" w:rsidRPr="00BE4FE8">
        <w:rPr>
          <w:spacing w:val="2"/>
          <w:sz w:val="28"/>
          <w:szCs w:val="28"/>
        </w:rPr>
        <w:t xml:space="preserve"> </w:t>
      </w:r>
      <w:proofErr w:type="gramStart"/>
      <w:r w:rsidR="004276E5" w:rsidRPr="00BE4FE8">
        <w:rPr>
          <w:spacing w:val="2"/>
          <w:sz w:val="28"/>
          <w:szCs w:val="28"/>
        </w:rPr>
        <w:t>соответствующих требований, орган муниципального контроля объявляет предостережение о недопустимости нарушения обязательных требований и требований, устано</w:t>
      </w:r>
      <w:r w:rsidR="004276E5" w:rsidRPr="00BE4FE8">
        <w:rPr>
          <w:spacing w:val="2"/>
          <w:sz w:val="28"/>
          <w:szCs w:val="28"/>
        </w:rPr>
        <w:t>в</w:t>
      </w:r>
      <w:r w:rsidR="004276E5" w:rsidRPr="00BE4FE8">
        <w:rPr>
          <w:spacing w:val="2"/>
          <w:sz w:val="28"/>
          <w:szCs w:val="28"/>
        </w:rPr>
        <w:t>ленных муниципальными правовыми актами, и предлагает субъекту контроля принять меры по обеспечению соблюдения обязательных требований и треб</w:t>
      </w:r>
      <w:r w:rsidR="004276E5" w:rsidRPr="00BE4FE8">
        <w:rPr>
          <w:spacing w:val="2"/>
          <w:sz w:val="28"/>
          <w:szCs w:val="28"/>
        </w:rPr>
        <w:t>о</w:t>
      </w:r>
      <w:r w:rsidR="004276E5" w:rsidRPr="00BE4FE8">
        <w:rPr>
          <w:spacing w:val="2"/>
          <w:sz w:val="28"/>
          <w:szCs w:val="28"/>
        </w:rPr>
        <w:t>ваний, установленных муниципальными правовыми актами, и предоставить уведомление об этом в установленный в таком предостережении</w:t>
      </w:r>
      <w:r w:rsidR="000C63BD">
        <w:rPr>
          <w:spacing w:val="2"/>
          <w:sz w:val="28"/>
          <w:szCs w:val="28"/>
        </w:rPr>
        <w:t>срок.</w:t>
      </w:r>
      <w:proofErr w:type="gramEnd"/>
      <w:r w:rsidR="000C63BD">
        <w:rPr>
          <w:spacing w:val="2"/>
          <w:sz w:val="28"/>
          <w:szCs w:val="28"/>
        </w:rPr>
        <w:br/>
      </w:r>
      <w:proofErr w:type="gramStart"/>
      <w:r w:rsidR="000C63BD">
        <w:rPr>
          <w:spacing w:val="2"/>
          <w:sz w:val="28"/>
          <w:szCs w:val="28"/>
        </w:rPr>
        <w:t>П</w:t>
      </w:r>
      <w:r w:rsidR="004276E5" w:rsidRPr="00BE4FE8">
        <w:rPr>
          <w:spacing w:val="2"/>
          <w:sz w:val="28"/>
          <w:szCs w:val="28"/>
        </w:rPr>
        <w:t>орядок составления и направления предостережения о недопустимости н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рушения обязательных требований и требований, установленных муниц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определяется постановлением Правительства Российской Федерации от 10.02.2017 № 166 "Об утверждении Правил составления и направления предостережения о н</w:t>
      </w:r>
      <w:r w:rsidR="004276E5" w:rsidRPr="00BE4FE8">
        <w:rPr>
          <w:spacing w:val="2"/>
          <w:sz w:val="28"/>
          <w:szCs w:val="28"/>
        </w:rPr>
        <w:t>е</w:t>
      </w:r>
      <w:r w:rsidR="004276E5" w:rsidRPr="00BE4FE8">
        <w:rPr>
          <w:spacing w:val="2"/>
          <w:sz w:val="28"/>
          <w:szCs w:val="28"/>
        </w:rPr>
        <w:t>допустимости нарушения обязательных требований, подачи юридическим л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цом, индивидуальным предпринимателем возражений</w:t>
      </w:r>
      <w:proofErr w:type="gramEnd"/>
      <w:r w:rsidR="004276E5" w:rsidRPr="00BE4FE8">
        <w:rPr>
          <w:spacing w:val="2"/>
          <w:sz w:val="28"/>
          <w:szCs w:val="28"/>
        </w:rPr>
        <w:t xml:space="preserve"> на такое предостереж</w:t>
      </w:r>
      <w:r w:rsidR="004276E5" w:rsidRPr="00BE4FE8">
        <w:rPr>
          <w:spacing w:val="2"/>
          <w:sz w:val="28"/>
          <w:szCs w:val="28"/>
        </w:rPr>
        <w:t>е</w:t>
      </w:r>
      <w:r w:rsidR="004276E5" w:rsidRPr="00BE4FE8">
        <w:rPr>
          <w:spacing w:val="2"/>
          <w:sz w:val="28"/>
          <w:szCs w:val="28"/>
        </w:rPr>
        <w:t>ние и их рассмотрения, уведомления об исполнении такого предостережения";</w:t>
      </w:r>
      <w:r w:rsidR="004276E5" w:rsidRPr="00BE4FE8">
        <w:rPr>
          <w:spacing w:val="2"/>
          <w:sz w:val="28"/>
          <w:szCs w:val="28"/>
        </w:rPr>
        <w:br/>
      </w:r>
      <w:proofErr w:type="gramStart"/>
      <w:r w:rsidR="000C63BD">
        <w:rPr>
          <w:spacing w:val="2"/>
          <w:sz w:val="28"/>
          <w:szCs w:val="28"/>
        </w:rPr>
        <w:t>П</w:t>
      </w:r>
      <w:r w:rsidR="004276E5" w:rsidRPr="00BE4FE8">
        <w:rPr>
          <w:spacing w:val="2"/>
          <w:sz w:val="28"/>
          <w:szCs w:val="28"/>
        </w:rPr>
        <w:t>орядок составления и направления предостережения о недопустимости н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рушения обязательных требований и требований, установленных муниц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пальными правовыми актами, подачи гражданином, не являющимся индив</w:t>
      </w:r>
      <w:r w:rsidR="004276E5" w:rsidRPr="00BE4FE8">
        <w:rPr>
          <w:spacing w:val="2"/>
          <w:sz w:val="28"/>
          <w:szCs w:val="28"/>
        </w:rPr>
        <w:t>и</w:t>
      </w:r>
      <w:r w:rsidR="004276E5" w:rsidRPr="00BE4FE8">
        <w:rPr>
          <w:spacing w:val="2"/>
          <w:sz w:val="28"/>
          <w:szCs w:val="28"/>
        </w:rPr>
        <w:t>дуальным предпринимателем, возражений на такое предостережение и их ра</w:t>
      </w:r>
      <w:r w:rsidR="004276E5" w:rsidRPr="00BE4FE8">
        <w:rPr>
          <w:spacing w:val="2"/>
          <w:sz w:val="28"/>
          <w:szCs w:val="28"/>
        </w:rPr>
        <w:t>с</w:t>
      </w:r>
      <w:r w:rsidR="004276E5" w:rsidRPr="00BE4FE8">
        <w:rPr>
          <w:spacing w:val="2"/>
          <w:sz w:val="28"/>
          <w:szCs w:val="28"/>
        </w:rPr>
        <w:t>смотрения, порядок уведомления об исполнении такого предостережения о</w:t>
      </w:r>
      <w:r w:rsidR="004276E5" w:rsidRPr="00BE4FE8">
        <w:rPr>
          <w:spacing w:val="2"/>
          <w:sz w:val="28"/>
          <w:szCs w:val="28"/>
        </w:rPr>
        <w:t>п</w:t>
      </w:r>
      <w:r w:rsidR="004276E5" w:rsidRPr="00BE4FE8">
        <w:rPr>
          <w:spacing w:val="2"/>
          <w:sz w:val="28"/>
          <w:szCs w:val="28"/>
        </w:rPr>
        <w:t>ределяется административным регламентом осуществления соответствующего вида муниципального контроля, утверждаемым постановлением администр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ции</w:t>
      </w:r>
      <w:r w:rsidR="009D0B7C" w:rsidRPr="00BE4FE8">
        <w:rPr>
          <w:spacing w:val="2"/>
          <w:sz w:val="28"/>
          <w:szCs w:val="28"/>
        </w:rPr>
        <w:t xml:space="preserve"> муниципального района Борский Самарской области</w:t>
      </w:r>
      <w:r w:rsidR="0031301B">
        <w:rPr>
          <w:spacing w:val="2"/>
          <w:sz w:val="28"/>
          <w:szCs w:val="28"/>
        </w:rPr>
        <w:t>.</w:t>
      </w:r>
      <w:proofErr w:type="gramEnd"/>
    </w:p>
    <w:p w:rsidR="00132D2B" w:rsidRDefault="00A92C99" w:rsidP="0026349B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276E5" w:rsidRPr="00BE4FE8">
        <w:rPr>
          <w:spacing w:val="2"/>
          <w:sz w:val="28"/>
          <w:szCs w:val="28"/>
        </w:rPr>
        <w:t xml:space="preserve">.2. </w:t>
      </w:r>
      <w:proofErr w:type="gramStart"/>
      <w:r w:rsidR="004276E5" w:rsidRPr="00BE4FE8">
        <w:rPr>
          <w:spacing w:val="2"/>
          <w:sz w:val="28"/>
          <w:szCs w:val="28"/>
        </w:rPr>
        <w:t>Мероприятия по профилактике нарушений обязательных требований и требований, установленных муниципальными правовыми актами, осущест</w:t>
      </w:r>
      <w:r w:rsidR="004276E5" w:rsidRPr="00BE4FE8">
        <w:rPr>
          <w:spacing w:val="2"/>
          <w:sz w:val="28"/>
          <w:szCs w:val="28"/>
        </w:rPr>
        <w:t>в</w:t>
      </w:r>
      <w:r w:rsidR="004276E5" w:rsidRPr="00BE4FE8">
        <w:rPr>
          <w:spacing w:val="2"/>
          <w:sz w:val="28"/>
          <w:szCs w:val="28"/>
        </w:rPr>
        <w:t>ляются органами муниципального контроля</w:t>
      </w:r>
      <w:r w:rsidR="009D0B7C" w:rsidRPr="00BE4FE8">
        <w:rPr>
          <w:spacing w:val="2"/>
          <w:sz w:val="28"/>
          <w:szCs w:val="28"/>
        </w:rPr>
        <w:t xml:space="preserve"> администрации муниципального района Борский Самарской области</w:t>
      </w:r>
      <w:r w:rsidR="004276E5" w:rsidRPr="00BE4FE8">
        <w:rPr>
          <w:spacing w:val="2"/>
          <w:sz w:val="28"/>
          <w:szCs w:val="28"/>
        </w:rPr>
        <w:t xml:space="preserve"> в соответствии с </w:t>
      </w:r>
      <w:r w:rsidR="000260F4">
        <w:rPr>
          <w:spacing w:val="2"/>
          <w:sz w:val="28"/>
          <w:szCs w:val="28"/>
        </w:rPr>
        <w:t>п</w:t>
      </w:r>
      <w:r w:rsidR="000260F4" w:rsidRPr="000260F4">
        <w:rPr>
          <w:spacing w:val="2"/>
          <w:sz w:val="28"/>
          <w:szCs w:val="28"/>
        </w:rPr>
        <w:t>лан</w:t>
      </w:r>
      <w:r w:rsidR="000260F4">
        <w:rPr>
          <w:spacing w:val="2"/>
          <w:sz w:val="28"/>
          <w:szCs w:val="28"/>
        </w:rPr>
        <w:t>ом</w:t>
      </w:r>
      <w:r w:rsidR="000260F4" w:rsidRPr="000260F4">
        <w:rPr>
          <w:spacing w:val="2"/>
          <w:sz w:val="28"/>
          <w:szCs w:val="28"/>
        </w:rPr>
        <w:t xml:space="preserve"> профилактич</w:t>
      </w:r>
      <w:r w:rsidR="000260F4" w:rsidRPr="000260F4">
        <w:rPr>
          <w:spacing w:val="2"/>
          <w:sz w:val="28"/>
          <w:szCs w:val="28"/>
        </w:rPr>
        <w:t>е</w:t>
      </w:r>
      <w:r w:rsidR="000260F4" w:rsidRPr="000260F4">
        <w:rPr>
          <w:spacing w:val="2"/>
          <w:sz w:val="28"/>
          <w:szCs w:val="28"/>
        </w:rPr>
        <w:t>ских мероприятий в рамках осуществляемого муниципального контроля орг</w:t>
      </w:r>
      <w:r w:rsidR="000260F4" w:rsidRPr="000260F4">
        <w:rPr>
          <w:spacing w:val="2"/>
          <w:sz w:val="28"/>
          <w:szCs w:val="28"/>
        </w:rPr>
        <w:t>а</w:t>
      </w:r>
      <w:r w:rsidR="000260F4" w:rsidRPr="000260F4">
        <w:rPr>
          <w:spacing w:val="2"/>
          <w:sz w:val="28"/>
          <w:szCs w:val="28"/>
        </w:rPr>
        <w:t>ном муниципального контроля администрации муниципального района Бо</w:t>
      </w:r>
      <w:r w:rsidR="000260F4" w:rsidRPr="000260F4">
        <w:rPr>
          <w:spacing w:val="2"/>
          <w:sz w:val="28"/>
          <w:szCs w:val="28"/>
        </w:rPr>
        <w:t>р</w:t>
      </w:r>
      <w:r w:rsidR="000260F4" w:rsidRPr="000260F4">
        <w:rPr>
          <w:spacing w:val="2"/>
          <w:sz w:val="28"/>
          <w:szCs w:val="28"/>
        </w:rPr>
        <w:t>ский Самарской области, на 2020 годсогласно приложению 1 к</w:t>
      </w:r>
      <w:r w:rsidR="000B1487">
        <w:rPr>
          <w:spacing w:val="2"/>
          <w:sz w:val="28"/>
          <w:szCs w:val="28"/>
        </w:rPr>
        <w:t xml:space="preserve"> настоящей</w:t>
      </w:r>
      <w:r w:rsidR="000260F4" w:rsidRPr="000260F4">
        <w:rPr>
          <w:spacing w:val="2"/>
          <w:sz w:val="28"/>
          <w:szCs w:val="28"/>
        </w:rPr>
        <w:t xml:space="preserve"> Программе и проект</w:t>
      </w:r>
      <w:r w:rsidR="00BE3E25">
        <w:rPr>
          <w:spacing w:val="2"/>
          <w:sz w:val="28"/>
          <w:szCs w:val="28"/>
        </w:rPr>
        <w:t>ом</w:t>
      </w:r>
      <w:r w:rsidR="000260F4" w:rsidRPr="000260F4">
        <w:rPr>
          <w:spacing w:val="2"/>
          <w:sz w:val="28"/>
          <w:szCs w:val="28"/>
        </w:rPr>
        <w:t xml:space="preserve"> плана мероприятий по профилактике нарушений об</w:t>
      </w:r>
      <w:r w:rsidR="000260F4" w:rsidRPr="000260F4">
        <w:rPr>
          <w:spacing w:val="2"/>
          <w:sz w:val="28"/>
          <w:szCs w:val="28"/>
        </w:rPr>
        <w:t>я</w:t>
      </w:r>
      <w:r w:rsidR="000260F4" w:rsidRPr="000260F4">
        <w:rPr>
          <w:spacing w:val="2"/>
          <w:sz w:val="28"/>
          <w:szCs w:val="28"/>
        </w:rPr>
        <w:t>зательных требований, требований</w:t>
      </w:r>
      <w:proofErr w:type="gramEnd"/>
      <w:r w:rsidR="000260F4" w:rsidRPr="000260F4">
        <w:rPr>
          <w:spacing w:val="2"/>
          <w:sz w:val="28"/>
          <w:szCs w:val="28"/>
        </w:rPr>
        <w:t xml:space="preserve">, </w:t>
      </w:r>
      <w:proofErr w:type="gramStart"/>
      <w:r w:rsidR="000260F4" w:rsidRPr="000260F4">
        <w:rPr>
          <w:spacing w:val="2"/>
          <w:sz w:val="28"/>
          <w:szCs w:val="28"/>
        </w:rPr>
        <w:t>установленных</w:t>
      </w:r>
      <w:proofErr w:type="gramEnd"/>
      <w:r w:rsidR="000260F4" w:rsidRPr="000260F4">
        <w:rPr>
          <w:spacing w:val="2"/>
          <w:sz w:val="28"/>
          <w:szCs w:val="28"/>
        </w:rPr>
        <w:t xml:space="preserve"> муниципальными прав</w:t>
      </w:r>
      <w:r w:rsidR="000260F4" w:rsidRPr="000260F4">
        <w:rPr>
          <w:spacing w:val="2"/>
          <w:sz w:val="28"/>
          <w:szCs w:val="28"/>
        </w:rPr>
        <w:t>о</w:t>
      </w:r>
      <w:r w:rsidR="000260F4" w:rsidRPr="000260F4">
        <w:rPr>
          <w:spacing w:val="2"/>
          <w:sz w:val="28"/>
          <w:szCs w:val="28"/>
        </w:rPr>
        <w:t>выми актами, на 2020 и 2021 годы</w:t>
      </w:r>
      <w:r w:rsidR="000260F4">
        <w:rPr>
          <w:spacing w:val="2"/>
          <w:sz w:val="28"/>
          <w:szCs w:val="28"/>
        </w:rPr>
        <w:t xml:space="preserve"> согласно приложению 2</w:t>
      </w:r>
      <w:r w:rsidR="000260F4" w:rsidRPr="000260F4">
        <w:rPr>
          <w:spacing w:val="2"/>
          <w:sz w:val="28"/>
          <w:szCs w:val="28"/>
        </w:rPr>
        <w:t xml:space="preserve"> к</w:t>
      </w:r>
      <w:r w:rsidR="000B1487">
        <w:rPr>
          <w:spacing w:val="2"/>
          <w:sz w:val="28"/>
          <w:szCs w:val="28"/>
        </w:rPr>
        <w:t xml:space="preserve"> настоящей</w:t>
      </w:r>
      <w:r w:rsidR="000260F4" w:rsidRPr="000260F4">
        <w:rPr>
          <w:spacing w:val="2"/>
          <w:sz w:val="28"/>
          <w:szCs w:val="28"/>
        </w:rPr>
        <w:t xml:space="preserve"> Пр</w:t>
      </w:r>
      <w:r w:rsidR="000260F4" w:rsidRPr="000260F4">
        <w:rPr>
          <w:spacing w:val="2"/>
          <w:sz w:val="28"/>
          <w:szCs w:val="28"/>
        </w:rPr>
        <w:t>о</w:t>
      </w:r>
      <w:r w:rsidR="000260F4" w:rsidRPr="000260F4">
        <w:rPr>
          <w:spacing w:val="2"/>
          <w:sz w:val="28"/>
          <w:szCs w:val="28"/>
        </w:rPr>
        <w:t>грамме</w:t>
      </w:r>
      <w:r w:rsidR="000B1487">
        <w:rPr>
          <w:spacing w:val="2"/>
          <w:sz w:val="28"/>
          <w:szCs w:val="28"/>
        </w:rPr>
        <w:t xml:space="preserve">. </w:t>
      </w:r>
    </w:p>
    <w:p w:rsidR="00BA7CEC" w:rsidRDefault="00BA7CEC" w:rsidP="0031301B">
      <w:pPr>
        <w:widowControl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960197" w:rsidRDefault="00A92C99" w:rsidP="00BA7CEC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3</w:t>
      </w:r>
      <w:r w:rsidR="00B05A3C" w:rsidRPr="00960197">
        <w:rPr>
          <w:b/>
          <w:spacing w:val="2"/>
          <w:sz w:val="28"/>
          <w:szCs w:val="28"/>
        </w:rPr>
        <w:t xml:space="preserve">. </w:t>
      </w:r>
      <w:r w:rsidR="00960197" w:rsidRPr="00960197">
        <w:rPr>
          <w:b/>
          <w:spacing w:val="2"/>
          <w:sz w:val="28"/>
          <w:szCs w:val="28"/>
        </w:rPr>
        <w:t>Отчетные показатели</w:t>
      </w:r>
    </w:p>
    <w:p w:rsidR="00960197" w:rsidRPr="00960197" w:rsidRDefault="00960197" w:rsidP="00960197">
      <w:pPr>
        <w:widowControl/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60197" w:rsidRDefault="00A92C99" w:rsidP="0096019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960197">
        <w:rPr>
          <w:spacing w:val="2"/>
          <w:sz w:val="28"/>
          <w:szCs w:val="28"/>
        </w:rPr>
        <w:t xml:space="preserve">.1. </w:t>
      </w:r>
      <w:r w:rsidR="00B05A3C" w:rsidRPr="00B05A3C">
        <w:rPr>
          <w:spacing w:val="2"/>
          <w:sz w:val="28"/>
          <w:szCs w:val="28"/>
        </w:rPr>
        <w:t>Для оценки мероприятий по профилактике нарушений и в целом пр</w:t>
      </w:r>
      <w:r w:rsidR="00B05A3C" w:rsidRPr="00B05A3C">
        <w:rPr>
          <w:spacing w:val="2"/>
          <w:sz w:val="28"/>
          <w:szCs w:val="28"/>
        </w:rPr>
        <w:t>о</w:t>
      </w:r>
      <w:r w:rsidR="00B05A3C" w:rsidRPr="00B05A3C">
        <w:rPr>
          <w:spacing w:val="2"/>
          <w:sz w:val="28"/>
          <w:szCs w:val="28"/>
        </w:rPr>
        <w:t xml:space="preserve">граммы профилактики нарушений по итогам календарного года с учетом </w:t>
      </w:r>
      <w:proofErr w:type="gramStart"/>
      <w:r w:rsidR="00B05A3C" w:rsidRPr="00B05A3C">
        <w:rPr>
          <w:spacing w:val="2"/>
          <w:sz w:val="28"/>
          <w:szCs w:val="28"/>
        </w:rPr>
        <w:t>до</w:t>
      </w:r>
      <w:r w:rsidR="00B05A3C" w:rsidRPr="00B05A3C">
        <w:rPr>
          <w:spacing w:val="2"/>
          <w:sz w:val="28"/>
          <w:szCs w:val="28"/>
        </w:rPr>
        <w:t>с</w:t>
      </w:r>
      <w:r w:rsidR="00B05A3C" w:rsidRPr="00B05A3C">
        <w:rPr>
          <w:spacing w:val="2"/>
          <w:sz w:val="28"/>
          <w:szCs w:val="28"/>
        </w:rPr>
        <w:t>тижения целей программы профилактики нарушений</w:t>
      </w:r>
      <w:proofErr w:type="gramEnd"/>
      <w:r w:rsidR="00B05A3C" w:rsidRPr="00B05A3C">
        <w:rPr>
          <w:spacing w:val="2"/>
          <w:sz w:val="28"/>
          <w:szCs w:val="28"/>
        </w:rPr>
        <w:t xml:space="preserve"> в указанной программе устанавливаются отчетные показатели согласно приложению 3 к настоящей Программе</w:t>
      </w:r>
      <w:r w:rsidR="00BE3E25">
        <w:rPr>
          <w:spacing w:val="2"/>
          <w:sz w:val="28"/>
          <w:szCs w:val="28"/>
        </w:rPr>
        <w:t>.</w:t>
      </w:r>
    </w:p>
    <w:p w:rsidR="00BE3E25" w:rsidRPr="00BE3E25" w:rsidRDefault="00BE3E25" w:rsidP="00BE3E25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П</w:t>
      </w:r>
      <w:r w:rsidRPr="00BE3E25">
        <w:rPr>
          <w:spacing w:val="2"/>
          <w:sz w:val="28"/>
          <w:szCs w:val="28"/>
        </w:rPr>
        <w:t>роект отчетных показателей</w:t>
      </w:r>
      <w:r>
        <w:rPr>
          <w:spacing w:val="2"/>
          <w:sz w:val="28"/>
          <w:szCs w:val="28"/>
        </w:rPr>
        <w:t xml:space="preserve"> установлен</w:t>
      </w:r>
      <w:r w:rsidRPr="00BE3E25">
        <w:rPr>
          <w:spacing w:val="2"/>
          <w:sz w:val="28"/>
          <w:szCs w:val="28"/>
        </w:rPr>
        <w:t xml:space="preserve"> приложени</w:t>
      </w:r>
      <w:r>
        <w:rPr>
          <w:spacing w:val="2"/>
          <w:sz w:val="28"/>
          <w:szCs w:val="28"/>
        </w:rPr>
        <w:t>ем</w:t>
      </w:r>
      <w:r w:rsidRPr="00BE3E25">
        <w:rPr>
          <w:spacing w:val="2"/>
          <w:sz w:val="28"/>
          <w:szCs w:val="28"/>
        </w:rPr>
        <w:t xml:space="preserve"> 4 к насто</w:t>
      </w:r>
      <w:r w:rsidRPr="00BE3E25">
        <w:rPr>
          <w:spacing w:val="2"/>
          <w:sz w:val="28"/>
          <w:szCs w:val="28"/>
        </w:rPr>
        <w:t>я</w:t>
      </w:r>
      <w:r w:rsidRPr="00BE3E25">
        <w:rPr>
          <w:spacing w:val="2"/>
          <w:sz w:val="28"/>
          <w:szCs w:val="28"/>
        </w:rPr>
        <w:t xml:space="preserve">щей Программе. </w:t>
      </w:r>
    </w:p>
    <w:p w:rsidR="00BE3E25" w:rsidRPr="00BE4FE8" w:rsidRDefault="00BE3E25" w:rsidP="00960197">
      <w:pPr>
        <w:widowControl/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132D2B" w:rsidRPr="00960197" w:rsidRDefault="00A92C99" w:rsidP="000A39AB">
      <w:pPr>
        <w:widowControl/>
        <w:shd w:val="clear" w:color="auto" w:fill="FFFFFF"/>
        <w:tabs>
          <w:tab w:val="left" w:pos="709"/>
          <w:tab w:val="left" w:pos="851"/>
        </w:tabs>
        <w:spacing w:line="315" w:lineRule="atLeast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4</w:t>
      </w:r>
      <w:r w:rsidR="00960197" w:rsidRPr="00960197">
        <w:rPr>
          <w:b/>
          <w:spacing w:val="2"/>
          <w:sz w:val="28"/>
          <w:szCs w:val="28"/>
        </w:rPr>
        <w:t>.</w:t>
      </w:r>
      <w:r w:rsidR="004276E5" w:rsidRPr="00960197">
        <w:rPr>
          <w:b/>
          <w:spacing w:val="2"/>
          <w:sz w:val="28"/>
          <w:szCs w:val="28"/>
        </w:rPr>
        <w:t>Порядок и организация работы по подготовке и проведению пр</w:t>
      </w:r>
      <w:r w:rsidR="004276E5" w:rsidRPr="00960197">
        <w:rPr>
          <w:b/>
          <w:spacing w:val="2"/>
          <w:sz w:val="28"/>
          <w:szCs w:val="28"/>
        </w:rPr>
        <w:t>о</w:t>
      </w:r>
      <w:r w:rsidR="004276E5" w:rsidRPr="00960197">
        <w:rPr>
          <w:b/>
          <w:spacing w:val="2"/>
          <w:sz w:val="28"/>
          <w:szCs w:val="28"/>
        </w:rPr>
        <w:t>филактических мероприятий, направленных на предупреждение наруш</w:t>
      </w:r>
      <w:r w:rsidR="004276E5" w:rsidRPr="00960197">
        <w:rPr>
          <w:b/>
          <w:spacing w:val="2"/>
          <w:sz w:val="28"/>
          <w:szCs w:val="28"/>
        </w:rPr>
        <w:t>е</w:t>
      </w:r>
      <w:r w:rsidR="004276E5" w:rsidRPr="00960197">
        <w:rPr>
          <w:b/>
          <w:spacing w:val="2"/>
          <w:sz w:val="28"/>
          <w:szCs w:val="28"/>
        </w:rPr>
        <w:t>ния обязательных требований и требований, установленных муниц</w:t>
      </w:r>
      <w:r w:rsidR="004276E5" w:rsidRPr="00960197">
        <w:rPr>
          <w:b/>
          <w:spacing w:val="2"/>
          <w:sz w:val="28"/>
          <w:szCs w:val="28"/>
        </w:rPr>
        <w:t>и</w:t>
      </w:r>
      <w:r w:rsidR="004276E5" w:rsidRPr="00960197">
        <w:rPr>
          <w:b/>
          <w:spacing w:val="2"/>
          <w:sz w:val="28"/>
          <w:szCs w:val="28"/>
        </w:rPr>
        <w:t xml:space="preserve">пальными правовыми актами, </w:t>
      </w:r>
      <w:r w:rsidR="0026349B" w:rsidRPr="0026349B">
        <w:rPr>
          <w:b/>
          <w:spacing w:val="2"/>
          <w:sz w:val="28"/>
          <w:szCs w:val="28"/>
        </w:rPr>
        <w:t>оценка соблюдения которых является предметом муниципального контроля администрации муниципального района Борский Самарской области</w:t>
      </w:r>
      <w:r w:rsidR="00132D2B" w:rsidRPr="00960197">
        <w:rPr>
          <w:b/>
          <w:spacing w:val="2"/>
          <w:sz w:val="28"/>
          <w:szCs w:val="28"/>
        </w:rPr>
        <w:t>:</w:t>
      </w:r>
    </w:p>
    <w:p w:rsidR="00960197" w:rsidRPr="00960197" w:rsidRDefault="00960197" w:rsidP="000A39AB">
      <w:pPr>
        <w:ind w:firstLine="567"/>
        <w:jc w:val="both"/>
      </w:pPr>
    </w:p>
    <w:p w:rsidR="00132D2B" w:rsidRDefault="00AB3653" w:rsidP="000B1487">
      <w:pPr>
        <w:tabs>
          <w:tab w:val="left" w:pos="709"/>
          <w:tab w:val="left" w:pos="851"/>
        </w:tabs>
        <w:ind w:firstLine="567"/>
        <w:jc w:val="both"/>
        <w:rPr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4</w:t>
      </w:r>
      <w:r w:rsidR="004276E5" w:rsidRPr="00BE4FE8">
        <w:rPr>
          <w:spacing w:val="2"/>
          <w:sz w:val="28"/>
          <w:szCs w:val="28"/>
        </w:rPr>
        <w:t>.1. Порядок проведения профилактических мероприятий, направленных на предупреждение нарушения обязательных требований и требований, уст</w:t>
      </w:r>
      <w:r w:rsidR="004276E5" w:rsidRPr="00BE4FE8">
        <w:rPr>
          <w:spacing w:val="2"/>
          <w:sz w:val="28"/>
          <w:szCs w:val="28"/>
        </w:rPr>
        <w:t>а</w:t>
      </w:r>
      <w:r w:rsidR="004276E5" w:rsidRPr="00BE4FE8">
        <w:rPr>
          <w:spacing w:val="2"/>
          <w:sz w:val="28"/>
          <w:szCs w:val="28"/>
        </w:rPr>
        <w:t>новленных муниципальными правовыми актами, устанавливается Програ</w:t>
      </w:r>
      <w:r w:rsidR="004276E5" w:rsidRPr="00BE4FE8">
        <w:rPr>
          <w:spacing w:val="2"/>
          <w:sz w:val="28"/>
          <w:szCs w:val="28"/>
        </w:rPr>
        <w:t>м</w:t>
      </w:r>
      <w:r w:rsidR="004276E5" w:rsidRPr="00BE4FE8">
        <w:rPr>
          <w:spacing w:val="2"/>
          <w:sz w:val="28"/>
          <w:szCs w:val="28"/>
        </w:rPr>
        <w:t>мой, утверждаемой постановлением администрации</w:t>
      </w:r>
      <w:r w:rsidR="001417D4" w:rsidRPr="00BE4FE8">
        <w:rPr>
          <w:spacing w:val="2"/>
          <w:sz w:val="28"/>
          <w:szCs w:val="28"/>
        </w:rPr>
        <w:t>муниципального района Борский Самарской области, и подлежит размещению на официальном сайте</w:t>
      </w:r>
      <w:r w:rsidR="005E2F47">
        <w:rPr>
          <w:spacing w:val="2"/>
          <w:sz w:val="28"/>
          <w:szCs w:val="28"/>
        </w:rPr>
        <w:t xml:space="preserve"> администрации муниципального района Борский Самарской области. </w:t>
      </w:r>
    </w:p>
    <w:p w:rsidR="004A7D68" w:rsidRPr="004A7D68" w:rsidRDefault="00AB3653" w:rsidP="004A7D68">
      <w:pPr>
        <w:tabs>
          <w:tab w:val="left" w:pos="709"/>
          <w:tab w:val="left" w:pos="851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D52D8E">
        <w:rPr>
          <w:spacing w:val="2"/>
          <w:sz w:val="28"/>
          <w:szCs w:val="28"/>
        </w:rPr>
        <w:t>.2</w:t>
      </w:r>
      <w:r w:rsidR="004A7D68" w:rsidRPr="004A7D68">
        <w:rPr>
          <w:spacing w:val="2"/>
          <w:sz w:val="28"/>
          <w:szCs w:val="28"/>
        </w:rPr>
        <w:t xml:space="preserve">. </w:t>
      </w:r>
      <w:proofErr w:type="gramStart"/>
      <w:r w:rsidR="004A7D68" w:rsidRPr="004A7D68">
        <w:rPr>
          <w:spacing w:val="2"/>
          <w:sz w:val="28"/>
          <w:szCs w:val="28"/>
        </w:rPr>
        <w:t xml:space="preserve">По итогам обобщения практики осуществления вида муниципального контроля </w:t>
      </w:r>
      <w:r w:rsidR="003F4FDE">
        <w:rPr>
          <w:spacing w:val="2"/>
          <w:sz w:val="28"/>
          <w:szCs w:val="28"/>
        </w:rPr>
        <w:t>о</w:t>
      </w:r>
      <w:r w:rsidR="003F4FDE" w:rsidRPr="003F4FDE">
        <w:rPr>
          <w:spacing w:val="2"/>
          <w:sz w:val="28"/>
          <w:szCs w:val="28"/>
        </w:rPr>
        <w:t>тдел по охране окружающей среды и земельному контролю адм</w:t>
      </w:r>
      <w:r w:rsidR="003F4FDE" w:rsidRPr="003F4FDE">
        <w:rPr>
          <w:spacing w:val="2"/>
          <w:sz w:val="28"/>
          <w:szCs w:val="28"/>
        </w:rPr>
        <w:t>и</w:t>
      </w:r>
      <w:r w:rsidR="003F4FDE" w:rsidRPr="003F4FDE">
        <w:rPr>
          <w:spacing w:val="2"/>
          <w:sz w:val="28"/>
          <w:szCs w:val="28"/>
        </w:rPr>
        <w:t>нистрации муниципального района Борский Самарской области</w:t>
      </w:r>
      <w:r w:rsidR="004A7D68" w:rsidRPr="004A7D68">
        <w:rPr>
          <w:spacing w:val="2"/>
          <w:sz w:val="28"/>
          <w:szCs w:val="28"/>
        </w:rPr>
        <w:t xml:space="preserve"> обеспечивает не реже чем один раз в год подготовку обзора практики осуществления вида муниципального контроля с указанием проблем их осуществления, наиболее часто встречающихся случаев нарушений обязательных требований, требов</w:t>
      </w:r>
      <w:r w:rsidR="004A7D68" w:rsidRPr="004A7D68">
        <w:rPr>
          <w:spacing w:val="2"/>
          <w:sz w:val="28"/>
          <w:szCs w:val="28"/>
        </w:rPr>
        <w:t>а</w:t>
      </w:r>
      <w:r w:rsidR="004A7D68" w:rsidRPr="004A7D68">
        <w:rPr>
          <w:spacing w:val="2"/>
          <w:sz w:val="28"/>
          <w:szCs w:val="28"/>
        </w:rPr>
        <w:t>ний, установленных муниципальными правовыми актами.</w:t>
      </w:r>
      <w:proofErr w:type="gramEnd"/>
      <w:r w:rsidR="004A7D68" w:rsidRPr="004A7D68">
        <w:rPr>
          <w:spacing w:val="2"/>
          <w:sz w:val="28"/>
          <w:szCs w:val="28"/>
        </w:rPr>
        <w:t xml:space="preserve"> Такой обзор пра</w:t>
      </w:r>
      <w:r w:rsidR="004A7D68" w:rsidRPr="004A7D68">
        <w:rPr>
          <w:spacing w:val="2"/>
          <w:sz w:val="28"/>
          <w:szCs w:val="28"/>
        </w:rPr>
        <w:t>к</w:t>
      </w:r>
      <w:r w:rsidR="004A7D68" w:rsidRPr="004A7D68">
        <w:rPr>
          <w:spacing w:val="2"/>
          <w:sz w:val="28"/>
          <w:szCs w:val="28"/>
        </w:rPr>
        <w:t xml:space="preserve">тики подлежит размещению на официальном сайте </w:t>
      </w:r>
      <w:r w:rsidR="004A7D68">
        <w:rPr>
          <w:spacing w:val="2"/>
          <w:sz w:val="28"/>
          <w:szCs w:val="28"/>
        </w:rPr>
        <w:t>администрации муниц</w:t>
      </w:r>
      <w:r w:rsidR="004A7D68">
        <w:rPr>
          <w:spacing w:val="2"/>
          <w:sz w:val="28"/>
          <w:szCs w:val="28"/>
        </w:rPr>
        <w:t>и</w:t>
      </w:r>
      <w:r w:rsidR="004A7D68">
        <w:rPr>
          <w:spacing w:val="2"/>
          <w:sz w:val="28"/>
          <w:szCs w:val="28"/>
        </w:rPr>
        <w:t>пального района Борский Самарской области</w:t>
      </w:r>
      <w:r w:rsidR="004A7D68" w:rsidRPr="004A7D68">
        <w:rPr>
          <w:spacing w:val="2"/>
          <w:sz w:val="28"/>
          <w:szCs w:val="28"/>
        </w:rPr>
        <w:t xml:space="preserve"> в сети "Интернет".</w:t>
      </w:r>
    </w:p>
    <w:p w:rsidR="000B1487" w:rsidRDefault="00AB3653" w:rsidP="0026349B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7D68">
        <w:rPr>
          <w:sz w:val="28"/>
          <w:szCs w:val="28"/>
        </w:rPr>
        <w:t>.</w:t>
      </w:r>
      <w:r w:rsidR="00D52D8E">
        <w:rPr>
          <w:sz w:val="28"/>
          <w:szCs w:val="28"/>
        </w:rPr>
        <w:t>3</w:t>
      </w:r>
      <w:r w:rsidR="007B68F4">
        <w:rPr>
          <w:sz w:val="28"/>
          <w:szCs w:val="28"/>
        </w:rPr>
        <w:t xml:space="preserve">. </w:t>
      </w:r>
      <w:proofErr w:type="gramStart"/>
      <w:r w:rsidR="007B68F4" w:rsidRPr="007B68F4">
        <w:rPr>
          <w:sz w:val="28"/>
          <w:szCs w:val="28"/>
        </w:rPr>
        <w:t>Отдел по охране окружающей среды и земельному контролю админ</w:t>
      </w:r>
      <w:r w:rsidR="007B68F4" w:rsidRPr="007B68F4">
        <w:rPr>
          <w:sz w:val="28"/>
          <w:szCs w:val="28"/>
        </w:rPr>
        <w:t>и</w:t>
      </w:r>
      <w:r w:rsidR="007B68F4" w:rsidRPr="007B68F4">
        <w:rPr>
          <w:sz w:val="28"/>
          <w:szCs w:val="28"/>
        </w:rPr>
        <w:t xml:space="preserve">страции муниципального района Борский Самарской области в срок до </w:t>
      </w:r>
      <w:r w:rsidR="007B68F4">
        <w:rPr>
          <w:sz w:val="28"/>
          <w:szCs w:val="28"/>
        </w:rPr>
        <w:t>20декабря</w:t>
      </w:r>
      <w:r w:rsidR="007B68F4" w:rsidRPr="007B68F4">
        <w:rPr>
          <w:sz w:val="28"/>
          <w:szCs w:val="28"/>
        </w:rPr>
        <w:t xml:space="preserve"> 2020 года </w:t>
      </w:r>
      <w:r w:rsidR="007B68F4">
        <w:rPr>
          <w:sz w:val="28"/>
          <w:szCs w:val="28"/>
        </w:rPr>
        <w:t>р</w:t>
      </w:r>
      <w:r w:rsidR="007B68F4" w:rsidRPr="007B68F4">
        <w:rPr>
          <w:sz w:val="28"/>
          <w:szCs w:val="28"/>
        </w:rPr>
        <w:t>азрабат</w:t>
      </w:r>
      <w:r w:rsidR="007B68F4">
        <w:rPr>
          <w:sz w:val="28"/>
          <w:szCs w:val="28"/>
        </w:rPr>
        <w:t>ывает</w:t>
      </w:r>
      <w:r w:rsidR="007B68F4" w:rsidRPr="007B68F4">
        <w:rPr>
          <w:sz w:val="28"/>
          <w:szCs w:val="28"/>
        </w:rPr>
        <w:t xml:space="preserve"> и утвержд</w:t>
      </w:r>
      <w:r w:rsidR="007B68F4">
        <w:rPr>
          <w:sz w:val="28"/>
          <w:szCs w:val="28"/>
        </w:rPr>
        <w:t>ает</w:t>
      </w:r>
      <w:r w:rsidR="0026349B">
        <w:rPr>
          <w:sz w:val="28"/>
          <w:szCs w:val="28"/>
        </w:rPr>
        <w:t>п</w:t>
      </w:r>
      <w:r w:rsidR="0026349B" w:rsidRPr="0026349B">
        <w:rPr>
          <w:sz w:val="28"/>
          <w:szCs w:val="28"/>
        </w:rPr>
        <w:t>рограмм</w:t>
      </w:r>
      <w:r w:rsidR="0026349B">
        <w:rPr>
          <w:sz w:val="28"/>
          <w:szCs w:val="28"/>
        </w:rPr>
        <w:t>у</w:t>
      </w:r>
      <w:r w:rsidR="0026349B" w:rsidRPr="0026349B">
        <w:rPr>
          <w:sz w:val="28"/>
          <w:szCs w:val="28"/>
        </w:rPr>
        <w:t xml:space="preserve"> профилактики н</w:t>
      </w:r>
      <w:r w:rsidR="0026349B" w:rsidRPr="0026349B">
        <w:rPr>
          <w:sz w:val="28"/>
          <w:szCs w:val="28"/>
        </w:rPr>
        <w:t>а</w:t>
      </w:r>
      <w:r w:rsidR="0026349B" w:rsidRPr="0026349B">
        <w:rPr>
          <w:sz w:val="28"/>
          <w:szCs w:val="28"/>
        </w:rPr>
        <w:t>ру</w:t>
      </w:r>
      <w:r w:rsidR="0026349B">
        <w:rPr>
          <w:sz w:val="28"/>
          <w:szCs w:val="28"/>
        </w:rPr>
        <w:t xml:space="preserve">шений </w:t>
      </w:r>
      <w:r w:rsidR="0026349B" w:rsidRPr="0026349B">
        <w:rPr>
          <w:sz w:val="28"/>
          <w:szCs w:val="28"/>
        </w:rPr>
        <w:t>обязательных требований,  требований, установленных муниципал</w:t>
      </w:r>
      <w:r w:rsidR="0026349B" w:rsidRPr="0026349B">
        <w:rPr>
          <w:sz w:val="28"/>
          <w:szCs w:val="28"/>
        </w:rPr>
        <w:t>ь</w:t>
      </w:r>
      <w:r w:rsidR="0026349B" w:rsidRPr="0026349B">
        <w:rPr>
          <w:sz w:val="28"/>
          <w:szCs w:val="28"/>
        </w:rPr>
        <w:t>ными правовыми актами, оценка соблюдения которых является предметом м</w:t>
      </w:r>
      <w:r w:rsidR="0026349B" w:rsidRPr="0026349B">
        <w:rPr>
          <w:sz w:val="28"/>
          <w:szCs w:val="28"/>
        </w:rPr>
        <w:t>у</w:t>
      </w:r>
      <w:r w:rsidR="0026349B" w:rsidRPr="0026349B">
        <w:rPr>
          <w:sz w:val="28"/>
          <w:szCs w:val="28"/>
        </w:rPr>
        <w:t>ниципального контроля администрации муниципального района Борский С</w:t>
      </w:r>
      <w:r w:rsidR="0026349B" w:rsidRPr="0026349B">
        <w:rPr>
          <w:sz w:val="28"/>
          <w:szCs w:val="28"/>
        </w:rPr>
        <w:t>а</w:t>
      </w:r>
      <w:r w:rsidR="0026349B" w:rsidRPr="0026349B">
        <w:rPr>
          <w:sz w:val="28"/>
          <w:szCs w:val="28"/>
        </w:rPr>
        <w:t>марской области, на 202</w:t>
      </w:r>
      <w:r w:rsidR="0026349B">
        <w:rPr>
          <w:sz w:val="28"/>
          <w:szCs w:val="28"/>
        </w:rPr>
        <w:t>1</w:t>
      </w:r>
      <w:r w:rsidR="0026349B" w:rsidRPr="0026349B">
        <w:rPr>
          <w:sz w:val="28"/>
          <w:szCs w:val="28"/>
        </w:rPr>
        <w:t xml:space="preserve"> год и плановый период 202</w:t>
      </w:r>
      <w:r w:rsidR="0026349B">
        <w:rPr>
          <w:sz w:val="28"/>
          <w:szCs w:val="28"/>
        </w:rPr>
        <w:t>2</w:t>
      </w:r>
      <w:r w:rsidR="0026349B" w:rsidRPr="0026349B">
        <w:rPr>
          <w:sz w:val="28"/>
          <w:szCs w:val="28"/>
        </w:rPr>
        <w:t xml:space="preserve"> - 202</w:t>
      </w:r>
      <w:r w:rsidR="0026349B">
        <w:rPr>
          <w:sz w:val="28"/>
          <w:szCs w:val="28"/>
        </w:rPr>
        <w:t>3</w:t>
      </w:r>
      <w:r w:rsidR="0026349B" w:rsidRPr="0026349B">
        <w:rPr>
          <w:sz w:val="28"/>
          <w:szCs w:val="28"/>
        </w:rPr>
        <w:t xml:space="preserve"> годов</w:t>
      </w:r>
      <w:r w:rsidR="005A7543">
        <w:rPr>
          <w:sz w:val="28"/>
          <w:szCs w:val="28"/>
        </w:rPr>
        <w:t>.</w:t>
      </w:r>
      <w:proofErr w:type="gramEnd"/>
    </w:p>
    <w:p w:rsidR="00D52D8E" w:rsidRDefault="00D52D8E" w:rsidP="00C255E0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487" w:rsidRDefault="000B1487" w:rsidP="001428F3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487" w:rsidRDefault="000B1487" w:rsidP="000B1487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A13" w:rsidRDefault="00A93A13" w:rsidP="000B1487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A13" w:rsidRDefault="00A93A13" w:rsidP="000B1487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A13" w:rsidRDefault="00A93A13" w:rsidP="000B1487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A13" w:rsidRDefault="00A93A13" w:rsidP="000B1487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A13" w:rsidRDefault="00A93A13" w:rsidP="000B1487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A13" w:rsidRDefault="00A93A13" w:rsidP="000B1487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A13" w:rsidRDefault="00A93A13" w:rsidP="000B1487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3A13" w:rsidRDefault="00A93A13" w:rsidP="0026349B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A13" w:rsidRPr="000B1487" w:rsidRDefault="00A93A13" w:rsidP="000B1487">
      <w:pPr>
        <w:widowControl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ind w:left="5387"/>
        <w:jc w:val="both"/>
        <w:rPr>
          <w:color w:val="000000"/>
        </w:rPr>
      </w:pPr>
      <w:r w:rsidRPr="000B1487">
        <w:rPr>
          <w:color w:val="000000"/>
        </w:rPr>
        <w:t xml:space="preserve">Приложение 1 к </w:t>
      </w:r>
      <w:r w:rsidR="0026349B">
        <w:rPr>
          <w:color w:val="000000"/>
        </w:rPr>
        <w:t>П</w:t>
      </w:r>
      <w:r w:rsidR="0026349B" w:rsidRPr="0026349B">
        <w:rPr>
          <w:color w:val="000000"/>
        </w:rPr>
        <w:t>рограмм</w:t>
      </w:r>
      <w:r w:rsidR="0026349B">
        <w:rPr>
          <w:color w:val="000000"/>
        </w:rPr>
        <w:t>е</w:t>
      </w:r>
      <w:r w:rsidR="0026349B" w:rsidRPr="0026349B">
        <w:rPr>
          <w:color w:val="000000"/>
        </w:rPr>
        <w:t xml:space="preserve"> профилактики н</w:t>
      </w:r>
      <w:r w:rsidR="0026349B" w:rsidRPr="0026349B">
        <w:rPr>
          <w:color w:val="000000"/>
        </w:rPr>
        <w:t>а</w:t>
      </w:r>
      <w:r w:rsidR="0026349B" w:rsidRPr="0026349B">
        <w:rPr>
          <w:color w:val="000000"/>
        </w:rPr>
        <w:t>рушений обязательных требований,  требований, установленных муниципальными правовыми а</w:t>
      </w:r>
      <w:r w:rsidR="0026349B" w:rsidRPr="0026349B">
        <w:rPr>
          <w:color w:val="000000"/>
        </w:rPr>
        <w:t>к</w:t>
      </w:r>
      <w:r w:rsidR="0026349B" w:rsidRPr="0026349B">
        <w:rPr>
          <w:color w:val="000000"/>
        </w:rPr>
        <w:t>тами, оценка соблюдения которых является предметом муниципального контроля админис</w:t>
      </w:r>
      <w:r w:rsidR="0026349B" w:rsidRPr="0026349B">
        <w:rPr>
          <w:color w:val="000000"/>
        </w:rPr>
        <w:t>т</w:t>
      </w:r>
      <w:r w:rsidR="0026349B" w:rsidRPr="0026349B">
        <w:rPr>
          <w:color w:val="000000"/>
        </w:rPr>
        <w:t>рации муниципального района Борский Сама</w:t>
      </w:r>
      <w:r w:rsidR="0026349B" w:rsidRPr="0026349B">
        <w:rPr>
          <w:color w:val="000000"/>
        </w:rPr>
        <w:t>р</w:t>
      </w:r>
      <w:r w:rsidR="0026349B" w:rsidRPr="0026349B">
        <w:rPr>
          <w:color w:val="000000"/>
        </w:rPr>
        <w:t>ской области, на 2020 год и плановый период 2021 - 2022 годов</w:t>
      </w:r>
      <w:r w:rsidRPr="000B1487">
        <w:rPr>
          <w:color w:val="000000"/>
        </w:rPr>
        <w:t>.</w:t>
      </w: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ind w:left="5387"/>
        <w:jc w:val="both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0B1487" w:rsidRDefault="000B1487" w:rsidP="000B1487">
      <w:pPr>
        <w:widowControl/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  <w:r w:rsidRPr="00D726E5">
        <w:rPr>
          <w:spacing w:val="2"/>
          <w:sz w:val="28"/>
          <w:szCs w:val="28"/>
        </w:rPr>
        <w:t>План профилактических мероприятий в рамках осуществляемого мун</w:t>
      </w:r>
      <w:r w:rsidRPr="00D726E5">
        <w:rPr>
          <w:spacing w:val="2"/>
          <w:sz w:val="28"/>
          <w:szCs w:val="28"/>
        </w:rPr>
        <w:t>и</w:t>
      </w:r>
      <w:r w:rsidRPr="00D726E5">
        <w:rPr>
          <w:spacing w:val="2"/>
          <w:sz w:val="28"/>
          <w:szCs w:val="28"/>
        </w:rPr>
        <w:t>ципального контроля органом муниципального контроля администрации м</w:t>
      </w:r>
      <w:r w:rsidRPr="00D726E5">
        <w:rPr>
          <w:spacing w:val="2"/>
          <w:sz w:val="28"/>
          <w:szCs w:val="28"/>
        </w:rPr>
        <w:t>у</w:t>
      </w:r>
      <w:r w:rsidRPr="00D726E5">
        <w:rPr>
          <w:spacing w:val="2"/>
          <w:sz w:val="28"/>
          <w:szCs w:val="28"/>
        </w:rPr>
        <w:t>ниципального района Борский Самарской области, на 2020 год</w:t>
      </w:r>
      <w:r>
        <w:rPr>
          <w:spacing w:val="2"/>
          <w:sz w:val="28"/>
          <w:szCs w:val="28"/>
        </w:rPr>
        <w:t>.</w:t>
      </w:r>
    </w:p>
    <w:p w:rsidR="000B1487" w:rsidRDefault="000B1487" w:rsidP="000B1487">
      <w:pPr>
        <w:widowControl/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0B1487" w:rsidRDefault="000B1487" w:rsidP="000B1487">
      <w:pPr>
        <w:widowControl/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3847"/>
        <w:gridCol w:w="2070"/>
        <w:gridCol w:w="2943"/>
      </w:tblGrid>
      <w:tr w:rsidR="000B1487" w:rsidRPr="00BE4FE8" w:rsidTr="00077E90">
        <w:trPr>
          <w:trHeight w:val="15"/>
          <w:jc w:val="center"/>
        </w:trPr>
        <w:tc>
          <w:tcPr>
            <w:tcW w:w="746" w:type="dxa"/>
            <w:hideMark/>
          </w:tcPr>
          <w:p w:rsidR="000B1487" w:rsidRPr="00BE4FE8" w:rsidRDefault="000B1487" w:rsidP="00077E9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847" w:type="dxa"/>
            <w:hideMark/>
          </w:tcPr>
          <w:p w:rsidR="000B1487" w:rsidRPr="00BE4FE8" w:rsidRDefault="000B1487" w:rsidP="00077E9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013" w:type="dxa"/>
            <w:gridSpan w:val="2"/>
            <w:hideMark/>
          </w:tcPr>
          <w:p w:rsidR="000B1487" w:rsidRPr="00BE4FE8" w:rsidRDefault="000B1487" w:rsidP="00077E90">
            <w:pPr>
              <w:widowControl/>
              <w:rPr>
                <w:sz w:val="28"/>
                <w:szCs w:val="28"/>
              </w:rPr>
            </w:pPr>
          </w:p>
        </w:tc>
      </w:tr>
      <w:tr w:rsidR="000B1487" w:rsidRPr="00C255E0" w:rsidTr="00077E90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0B1487" w:rsidP="00077E90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№</w:t>
            </w:r>
            <w:r w:rsidRPr="00C255E0">
              <w:rPr>
                <w:sz w:val="28"/>
                <w:szCs w:val="28"/>
              </w:rPr>
              <w:br/>
            </w:r>
            <w:proofErr w:type="gramStart"/>
            <w:r w:rsidRPr="00C255E0">
              <w:rPr>
                <w:sz w:val="28"/>
                <w:szCs w:val="28"/>
              </w:rPr>
              <w:t>п</w:t>
            </w:r>
            <w:proofErr w:type="gramEnd"/>
            <w:r w:rsidRPr="00C255E0">
              <w:rPr>
                <w:sz w:val="28"/>
                <w:szCs w:val="28"/>
              </w:rPr>
              <w:t>/п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0B1487" w:rsidP="00077E90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Профилактическое меропри</w:t>
            </w:r>
            <w:r w:rsidRPr="00C255E0">
              <w:rPr>
                <w:sz w:val="28"/>
                <w:szCs w:val="28"/>
              </w:rPr>
              <w:t>я</w:t>
            </w:r>
            <w:r w:rsidRPr="00C255E0">
              <w:rPr>
                <w:sz w:val="28"/>
                <w:szCs w:val="28"/>
              </w:rPr>
              <w:t>тие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0B1487" w:rsidP="00077E90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487" w:rsidRPr="00C255E0" w:rsidRDefault="000B1487" w:rsidP="00077E90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Срок (периодичность) проведения</w:t>
            </w:r>
          </w:p>
        </w:tc>
      </w:tr>
      <w:tr w:rsidR="000B1487" w:rsidRPr="00C255E0" w:rsidTr="00077E90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0B1487" w:rsidP="00077E90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Размещение на официальном сайте администрации пере</w:t>
            </w:r>
            <w:r w:rsidRPr="00C255E0">
              <w:rPr>
                <w:sz w:val="28"/>
                <w:szCs w:val="28"/>
              </w:rPr>
              <w:t>ч</w:t>
            </w:r>
            <w:r w:rsidRPr="00C255E0">
              <w:rPr>
                <w:sz w:val="28"/>
                <w:szCs w:val="28"/>
              </w:rPr>
              <w:t>ней актов, содержащих обяз</w:t>
            </w:r>
            <w:r w:rsidRPr="00C255E0">
              <w:rPr>
                <w:sz w:val="28"/>
                <w:szCs w:val="28"/>
              </w:rPr>
              <w:t>а</w:t>
            </w:r>
            <w:r w:rsidRPr="00C255E0">
              <w:rPr>
                <w:sz w:val="28"/>
                <w:szCs w:val="28"/>
              </w:rPr>
              <w:t>тельные требования и треб</w:t>
            </w:r>
            <w:r w:rsidRPr="00C255E0">
              <w:rPr>
                <w:sz w:val="28"/>
                <w:szCs w:val="28"/>
              </w:rPr>
              <w:t>о</w:t>
            </w:r>
            <w:r w:rsidRPr="00C255E0">
              <w:rPr>
                <w:sz w:val="28"/>
                <w:szCs w:val="28"/>
              </w:rPr>
              <w:t>вания, установленные мун</w:t>
            </w:r>
            <w:r w:rsidRPr="00C255E0">
              <w:rPr>
                <w:sz w:val="28"/>
                <w:szCs w:val="28"/>
              </w:rPr>
              <w:t>и</w:t>
            </w:r>
            <w:r w:rsidRPr="00C255E0">
              <w:rPr>
                <w:sz w:val="28"/>
                <w:szCs w:val="28"/>
              </w:rPr>
              <w:t>ципальными правовыми акт</w:t>
            </w:r>
            <w:r w:rsidRPr="00C255E0">
              <w:rPr>
                <w:sz w:val="28"/>
                <w:szCs w:val="28"/>
              </w:rPr>
              <w:t>а</w:t>
            </w:r>
            <w:r w:rsidRPr="00C255E0">
              <w:rPr>
                <w:sz w:val="28"/>
                <w:szCs w:val="28"/>
              </w:rPr>
              <w:t>ми, либо перечней самих тр</w:t>
            </w:r>
            <w:r w:rsidRPr="00C255E0">
              <w:rPr>
                <w:sz w:val="28"/>
                <w:szCs w:val="28"/>
              </w:rPr>
              <w:t>е</w:t>
            </w:r>
            <w:r w:rsidRPr="00C255E0">
              <w:rPr>
                <w:sz w:val="28"/>
                <w:szCs w:val="28"/>
              </w:rPr>
              <w:t xml:space="preserve">бований, оценка соблюдения которых является предметом контрольных мероприятий, отдельно по каждому виду контроля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274D8D" w:rsidP="00274D8D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 xml:space="preserve">начальник </w:t>
            </w:r>
            <w:r w:rsidR="000B1487" w:rsidRPr="00C255E0">
              <w:rPr>
                <w:sz w:val="28"/>
                <w:szCs w:val="28"/>
              </w:rPr>
              <w:t>о</w:t>
            </w:r>
            <w:r w:rsidR="000B1487" w:rsidRPr="00C255E0">
              <w:rPr>
                <w:sz w:val="28"/>
                <w:szCs w:val="28"/>
              </w:rPr>
              <w:t>т</w:t>
            </w:r>
            <w:r w:rsidR="000B1487" w:rsidRPr="00C255E0">
              <w:rPr>
                <w:sz w:val="28"/>
                <w:szCs w:val="28"/>
              </w:rPr>
              <w:t>дел</w:t>
            </w:r>
            <w:r w:rsidRPr="00C255E0">
              <w:rPr>
                <w:sz w:val="28"/>
                <w:szCs w:val="28"/>
              </w:rPr>
              <w:t>а</w:t>
            </w:r>
            <w:r w:rsidR="000B1487" w:rsidRPr="00C255E0">
              <w:rPr>
                <w:sz w:val="28"/>
                <w:szCs w:val="28"/>
              </w:rPr>
              <w:t xml:space="preserve"> по охране окружающей среды и з</w:t>
            </w:r>
            <w:r w:rsidR="000B1487" w:rsidRPr="00C255E0">
              <w:rPr>
                <w:sz w:val="28"/>
                <w:szCs w:val="28"/>
              </w:rPr>
              <w:t>е</w:t>
            </w:r>
            <w:r w:rsidR="000B1487" w:rsidRPr="00C255E0">
              <w:rPr>
                <w:sz w:val="28"/>
                <w:szCs w:val="28"/>
              </w:rPr>
              <w:t>мельному ко</w:t>
            </w:r>
            <w:r w:rsidR="000B1487" w:rsidRPr="00C255E0">
              <w:rPr>
                <w:sz w:val="28"/>
                <w:szCs w:val="28"/>
              </w:rPr>
              <w:t>н</w:t>
            </w:r>
            <w:r w:rsidR="000B1487" w:rsidRPr="00C255E0">
              <w:rPr>
                <w:sz w:val="28"/>
                <w:szCs w:val="28"/>
              </w:rPr>
              <w:t>тролю админ</w:t>
            </w:r>
            <w:r w:rsidR="000B1487" w:rsidRPr="00C255E0">
              <w:rPr>
                <w:sz w:val="28"/>
                <w:szCs w:val="28"/>
              </w:rPr>
              <w:t>и</w:t>
            </w:r>
            <w:r w:rsidR="000B1487" w:rsidRPr="00C255E0">
              <w:rPr>
                <w:sz w:val="28"/>
                <w:szCs w:val="28"/>
              </w:rPr>
              <w:t>страции мун</w:t>
            </w:r>
            <w:r w:rsidR="000B1487" w:rsidRPr="00C255E0">
              <w:rPr>
                <w:sz w:val="28"/>
                <w:szCs w:val="28"/>
              </w:rPr>
              <w:t>и</w:t>
            </w:r>
            <w:r w:rsidR="000B1487" w:rsidRPr="00C255E0">
              <w:rPr>
                <w:sz w:val="28"/>
                <w:szCs w:val="28"/>
              </w:rPr>
              <w:t>ципального района Борский Самарской о</w:t>
            </w:r>
            <w:r w:rsidR="000B1487" w:rsidRPr="00C255E0">
              <w:rPr>
                <w:sz w:val="28"/>
                <w:szCs w:val="28"/>
              </w:rPr>
              <w:t>б</w:t>
            </w:r>
            <w:r w:rsidR="000B1487" w:rsidRPr="00C255E0">
              <w:rPr>
                <w:sz w:val="28"/>
                <w:szCs w:val="28"/>
              </w:rPr>
              <w:t>ласти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постоянно (поддерж</w:t>
            </w:r>
            <w:r w:rsidRPr="00C255E0">
              <w:rPr>
                <w:sz w:val="28"/>
                <w:szCs w:val="28"/>
              </w:rPr>
              <w:t>и</w:t>
            </w:r>
            <w:r w:rsidRPr="00C255E0">
              <w:rPr>
                <w:sz w:val="28"/>
                <w:szCs w:val="28"/>
              </w:rPr>
              <w:t>вать в актуальном с</w:t>
            </w:r>
            <w:r w:rsidRPr="00C255E0">
              <w:rPr>
                <w:sz w:val="28"/>
                <w:szCs w:val="28"/>
              </w:rPr>
              <w:t>о</w:t>
            </w:r>
            <w:r w:rsidRPr="00C255E0">
              <w:rPr>
                <w:sz w:val="28"/>
                <w:szCs w:val="28"/>
              </w:rPr>
              <w:t>стоянии)</w:t>
            </w:r>
          </w:p>
        </w:tc>
      </w:tr>
      <w:tr w:rsidR="000B1487" w:rsidRPr="00C255E0" w:rsidTr="00077E90">
        <w:trPr>
          <w:trHeight w:val="5169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0B1487" w:rsidP="00077E90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0B1487" w:rsidP="00077E90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Обобщение практики осущ</w:t>
            </w:r>
            <w:r w:rsidRPr="00C255E0">
              <w:rPr>
                <w:sz w:val="28"/>
                <w:szCs w:val="28"/>
              </w:rPr>
              <w:t>е</w:t>
            </w:r>
            <w:r w:rsidRPr="00C255E0">
              <w:rPr>
                <w:sz w:val="28"/>
                <w:szCs w:val="28"/>
              </w:rPr>
              <w:t>ствления контрольных мер</w:t>
            </w:r>
            <w:r w:rsidRPr="00C255E0">
              <w:rPr>
                <w:sz w:val="28"/>
                <w:szCs w:val="28"/>
              </w:rPr>
              <w:t>о</w:t>
            </w:r>
            <w:r w:rsidRPr="00C255E0">
              <w:rPr>
                <w:sz w:val="28"/>
                <w:szCs w:val="28"/>
              </w:rPr>
              <w:t>приятий, в том числе с выд</w:t>
            </w:r>
            <w:r w:rsidRPr="00C255E0">
              <w:rPr>
                <w:sz w:val="28"/>
                <w:szCs w:val="28"/>
              </w:rPr>
              <w:t>е</w:t>
            </w:r>
            <w:r w:rsidRPr="00C255E0">
              <w:rPr>
                <w:sz w:val="28"/>
                <w:szCs w:val="28"/>
              </w:rPr>
              <w:t>лением наиболее часто встр</w:t>
            </w:r>
            <w:r w:rsidRPr="00C255E0">
              <w:rPr>
                <w:sz w:val="28"/>
                <w:szCs w:val="28"/>
              </w:rPr>
              <w:t>е</w:t>
            </w:r>
            <w:r w:rsidRPr="00C255E0">
              <w:rPr>
                <w:sz w:val="28"/>
                <w:szCs w:val="28"/>
              </w:rPr>
              <w:t>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</w:t>
            </w:r>
            <w:r w:rsidRPr="00C255E0">
              <w:rPr>
                <w:sz w:val="28"/>
                <w:szCs w:val="28"/>
              </w:rPr>
              <w:t>и</w:t>
            </w:r>
            <w:r w:rsidRPr="00C255E0">
              <w:rPr>
                <w:sz w:val="28"/>
                <w:szCs w:val="28"/>
              </w:rPr>
              <w:t>маться субъектами контроля в целях недопущения таких н</w:t>
            </w:r>
            <w:r w:rsidRPr="00C255E0">
              <w:rPr>
                <w:sz w:val="28"/>
                <w:szCs w:val="28"/>
              </w:rPr>
              <w:t>а</w:t>
            </w:r>
            <w:r w:rsidRPr="00C255E0">
              <w:rPr>
                <w:sz w:val="28"/>
                <w:szCs w:val="28"/>
              </w:rPr>
              <w:t>рушений, отдельно по кажд</w:t>
            </w:r>
            <w:r w:rsidRPr="00C255E0">
              <w:rPr>
                <w:sz w:val="28"/>
                <w:szCs w:val="28"/>
              </w:rPr>
              <w:t>о</w:t>
            </w:r>
            <w:r w:rsidRPr="00C255E0">
              <w:rPr>
                <w:sz w:val="28"/>
                <w:szCs w:val="28"/>
              </w:rPr>
              <w:t>му виду контроля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274D8D" w:rsidP="00274D8D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начальник о</w:t>
            </w:r>
            <w:r w:rsidRPr="00C255E0">
              <w:rPr>
                <w:sz w:val="28"/>
                <w:szCs w:val="28"/>
              </w:rPr>
              <w:t>т</w:t>
            </w:r>
            <w:r w:rsidRPr="00C255E0">
              <w:rPr>
                <w:sz w:val="28"/>
                <w:szCs w:val="28"/>
              </w:rPr>
              <w:t>дела по охране окружающей среды и з</w:t>
            </w:r>
            <w:r w:rsidRPr="00C255E0">
              <w:rPr>
                <w:sz w:val="28"/>
                <w:szCs w:val="28"/>
              </w:rPr>
              <w:t>е</w:t>
            </w:r>
            <w:r w:rsidRPr="00C255E0">
              <w:rPr>
                <w:sz w:val="28"/>
                <w:szCs w:val="28"/>
              </w:rPr>
              <w:t>мельному ко</w:t>
            </w:r>
            <w:r w:rsidRPr="00C255E0">
              <w:rPr>
                <w:sz w:val="28"/>
                <w:szCs w:val="28"/>
              </w:rPr>
              <w:t>н</w:t>
            </w:r>
            <w:r w:rsidRPr="00C255E0">
              <w:rPr>
                <w:sz w:val="28"/>
                <w:szCs w:val="28"/>
              </w:rPr>
              <w:t>тролю админ</w:t>
            </w:r>
            <w:r w:rsidRPr="00C255E0">
              <w:rPr>
                <w:sz w:val="28"/>
                <w:szCs w:val="28"/>
              </w:rPr>
              <w:t>и</w:t>
            </w:r>
            <w:r w:rsidRPr="00C255E0">
              <w:rPr>
                <w:sz w:val="28"/>
                <w:szCs w:val="28"/>
              </w:rPr>
              <w:t>страции мун</w:t>
            </w:r>
            <w:r w:rsidRPr="00C255E0">
              <w:rPr>
                <w:sz w:val="28"/>
                <w:szCs w:val="28"/>
              </w:rPr>
              <w:t>и</w:t>
            </w:r>
            <w:r w:rsidRPr="00C255E0">
              <w:rPr>
                <w:sz w:val="28"/>
                <w:szCs w:val="28"/>
              </w:rPr>
              <w:t>ципального района Борский Самарской о</w:t>
            </w:r>
            <w:r w:rsidRPr="00C255E0">
              <w:rPr>
                <w:sz w:val="28"/>
                <w:szCs w:val="28"/>
              </w:rPr>
              <w:t>б</w:t>
            </w:r>
            <w:r w:rsidRPr="00C255E0">
              <w:rPr>
                <w:sz w:val="28"/>
                <w:szCs w:val="28"/>
              </w:rPr>
              <w:t>ласти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1487" w:rsidRPr="00C255E0" w:rsidRDefault="000B1487" w:rsidP="006700E0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до 30 марта 202</w:t>
            </w:r>
            <w:r w:rsidR="006700E0" w:rsidRPr="00C255E0">
              <w:rPr>
                <w:sz w:val="28"/>
                <w:szCs w:val="28"/>
              </w:rPr>
              <w:t>1</w:t>
            </w:r>
            <w:r w:rsidRPr="00C255E0">
              <w:rPr>
                <w:sz w:val="28"/>
                <w:szCs w:val="28"/>
              </w:rPr>
              <w:t xml:space="preserve"> года</w:t>
            </w:r>
          </w:p>
        </w:tc>
      </w:tr>
      <w:tr w:rsidR="000B1487" w:rsidRPr="00C255E0" w:rsidTr="00077E90">
        <w:trPr>
          <w:trHeight w:val="2568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1487" w:rsidRPr="00C255E0" w:rsidRDefault="000B1487" w:rsidP="00077E9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Информирование юридич</w:t>
            </w:r>
            <w:r w:rsidRPr="00C255E0">
              <w:rPr>
                <w:sz w:val="28"/>
                <w:szCs w:val="28"/>
              </w:rPr>
              <w:t>е</w:t>
            </w:r>
            <w:r w:rsidRPr="00C255E0">
              <w:rPr>
                <w:sz w:val="28"/>
                <w:szCs w:val="28"/>
              </w:rPr>
              <w:t>ских лиц, индивидуальных предпринимателей посредс</w:t>
            </w:r>
            <w:r w:rsidRPr="00C255E0">
              <w:rPr>
                <w:sz w:val="28"/>
                <w:szCs w:val="28"/>
              </w:rPr>
              <w:t>т</w:t>
            </w:r>
            <w:r w:rsidRPr="00C255E0">
              <w:rPr>
                <w:sz w:val="28"/>
                <w:szCs w:val="28"/>
              </w:rPr>
              <w:t>вом проведения разъясн</w:t>
            </w:r>
            <w:r w:rsidRPr="00C255E0">
              <w:rPr>
                <w:sz w:val="28"/>
                <w:szCs w:val="28"/>
              </w:rPr>
              <w:t>и</w:t>
            </w:r>
            <w:r w:rsidRPr="00C255E0">
              <w:rPr>
                <w:sz w:val="28"/>
                <w:szCs w:val="28"/>
              </w:rPr>
              <w:t>тельной работы в средствах массовой информации        и иными способами по вопр</w:t>
            </w:r>
            <w:r w:rsidRPr="00C255E0">
              <w:rPr>
                <w:sz w:val="28"/>
                <w:szCs w:val="28"/>
              </w:rPr>
              <w:t>о</w:t>
            </w:r>
            <w:r w:rsidRPr="00C255E0">
              <w:rPr>
                <w:sz w:val="28"/>
                <w:szCs w:val="28"/>
              </w:rPr>
              <w:t>сам соблюдения обязательных требований, требований, уст</w:t>
            </w:r>
            <w:r w:rsidRPr="00C255E0">
              <w:rPr>
                <w:sz w:val="28"/>
                <w:szCs w:val="28"/>
              </w:rPr>
              <w:t>а</w:t>
            </w:r>
            <w:r w:rsidRPr="00C255E0">
              <w:rPr>
                <w:sz w:val="28"/>
                <w:szCs w:val="28"/>
              </w:rPr>
              <w:t>новленных            муниц</w:t>
            </w:r>
            <w:r w:rsidRPr="00C255E0">
              <w:rPr>
                <w:sz w:val="28"/>
                <w:szCs w:val="28"/>
              </w:rPr>
              <w:t>и</w:t>
            </w:r>
            <w:r w:rsidRPr="00C255E0">
              <w:rPr>
                <w:sz w:val="28"/>
                <w:szCs w:val="28"/>
              </w:rPr>
              <w:t>пальными правовыми актами, предъявляемых при осущес</w:t>
            </w:r>
            <w:r w:rsidRPr="00C255E0">
              <w:rPr>
                <w:sz w:val="28"/>
                <w:szCs w:val="28"/>
              </w:rPr>
              <w:t>т</w:t>
            </w:r>
            <w:r w:rsidRPr="00C255E0">
              <w:rPr>
                <w:sz w:val="28"/>
                <w:szCs w:val="28"/>
              </w:rPr>
              <w:t>влении муниципального ко</w:t>
            </w:r>
            <w:r w:rsidRPr="00C255E0">
              <w:rPr>
                <w:sz w:val="28"/>
                <w:szCs w:val="28"/>
              </w:rPr>
              <w:t>н</w:t>
            </w:r>
            <w:r w:rsidRPr="00C255E0">
              <w:rPr>
                <w:sz w:val="28"/>
                <w:szCs w:val="28"/>
              </w:rPr>
              <w:t>троля.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1487" w:rsidRPr="00C255E0" w:rsidRDefault="00274D8D" w:rsidP="00274D8D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начальник о</w:t>
            </w:r>
            <w:r w:rsidRPr="00C255E0">
              <w:rPr>
                <w:sz w:val="28"/>
                <w:szCs w:val="28"/>
              </w:rPr>
              <w:t>т</w:t>
            </w:r>
            <w:r w:rsidRPr="00C255E0">
              <w:rPr>
                <w:sz w:val="28"/>
                <w:szCs w:val="28"/>
              </w:rPr>
              <w:t>дела по охране окружающей среды и з</w:t>
            </w:r>
            <w:r w:rsidRPr="00C255E0">
              <w:rPr>
                <w:sz w:val="28"/>
                <w:szCs w:val="28"/>
              </w:rPr>
              <w:t>е</w:t>
            </w:r>
            <w:r w:rsidRPr="00C255E0">
              <w:rPr>
                <w:sz w:val="28"/>
                <w:szCs w:val="28"/>
              </w:rPr>
              <w:t>мельному ко</w:t>
            </w:r>
            <w:r w:rsidRPr="00C255E0">
              <w:rPr>
                <w:sz w:val="28"/>
                <w:szCs w:val="28"/>
              </w:rPr>
              <w:t>н</w:t>
            </w:r>
            <w:r w:rsidRPr="00C255E0">
              <w:rPr>
                <w:sz w:val="28"/>
                <w:szCs w:val="28"/>
              </w:rPr>
              <w:t>тролю админ</w:t>
            </w:r>
            <w:r w:rsidRPr="00C255E0">
              <w:rPr>
                <w:sz w:val="28"/>
                <w:szCs w:val="28"/>
              </w:rPr>
              <w:t>и</w:t>
            </w:r>
            <w:r w:rsidRPr="00C255E0">
              <w:rPr>
                <w:sz w:val="28"/>
                <w:szCs w:val="28"/>
              </w:rPr>
              <w:t>страции мун</w:t>
            </w:r>
            <w:r w:rsidRPr="00C255E0">
              <w:rPr>
                <w:sz w:val="28"/>
                <w:szCs w:val="28"/>
              </w:rPr>
              <w:t>и</w:t>
            </w:r>
            <w:r w:rsidRPr="00C255E0">
              <w:rPr>
                <w:sz w:val="28"/>
                <w:szCs w:val="28"/>
              </w:rPr>
              <w:t>ципального района Борский Самарской о</w:t>
            </w:r>
            <w:r w:rsidRPr="00C255E0">
              <w:rPr>
                <w:sz w:val="28"/>
                <w:szCs w:val="28"/>
              </w:rPr>
              <w:t>б</w:t>
            </w:r>
            <w:r w:rsidRPr="00C255E0">
              <w:rPr>
                <w:sz w:val="28"/>
                <w:szCs w:val="28"/>
              </w:rPr>
              <w:t>ласти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487" w:rsidRPr="00C255E0" w:rsidRDefault="00163B4E" w:rsidP="00077E90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  <w:r w:rsidR="000B1487" w:rsidRPr="00C255E0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0B1487" w:rsidRPr="00C255E0" w:rsidTr="005D43A1">
        <w:trPr>
          <w:trHeight w:val="6514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0B1487" w:rsidP="00077E90">
            <w:pPr>
              <w:widowControl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C255E0">
              <w:rPr>
                <w:sz w:val="28"/>
                <w:szCs w:val="28"/>
              </w:rPr>
              <w:t>Выдача предостережения о недопустимости нарушения обязательных требований и требований, установленных муниципальными правовыми актами.</w:t>
            </w: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:rsidR="000B1487" w:rsidRPr="00C255E0" w:rsidRDefault="000B1487" w:rsidP="00077E90">
            <w:pPr>
              <w:widowControl/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C255E0" w:rsidRDefault="00274D8D" w:rsidP="00274D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дела по охране окружающей среды и з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мельному ко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тролю админ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страции мун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ципального района Борский Самарской о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0B1487" w:rsidRPr="00C255E0" w:rsidRDefault="000B1487" w:rsidP="00274D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7" w:rsidRPr="00C255E0" w:rsidRDefault="000B1487" w:rsidP="00274D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7" w:rsidRPr="00C255E0" w:rsidRDefault="000B1487" w:rsidP="00274D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7" w:rsidRPr="00C255E0" w:rsidRDefault="000B1487" w:rsidP="00274D8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87" w:rsidRPr="00C255E0" w:rsidRDefault="000B1487" w:rsidP="005D43A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487" w:rsidRPr="00C255E0" w:rsidRDefault="000B1487" w:rsidP="00077E9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сроки, определенные постановлением Прав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тельства РФ от 10 фе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5E0">
              <w:rPr>
                <w:rFonts w:ascii="Times New Roman" w:hAnsi="Times New Roman" w:cs="Times New Roman"/>
                <w:sz w:val="28"/>
                <w:szCs w:val="28"/>
              </w:rPr>
              <w:t>раля 2017 г. № 166  «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Правил составления и напра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предостережения о недопустимости н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рушения обязательных требований, подачи юридическим лицом, индивидуальным пре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принимателем возраж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на такое предост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режение и их рассмо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рения, уведомления об исполнении такого пр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255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достережения».</w:t>
            </w:r>
          </w:p>
        </w:tc>
      </w:tr>
    </w:tbl>
    <w:p w:rsidR="000B1487" w:rsidRPr="00C255E0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43A1" w:rsidRDefault="005D43A1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43A1" w:rsidRDefault="005D43A1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43A1" w:rsidRDefault="005D43A1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43A1" w:rsidRDefault="005D43A1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Приложение 2</w:t>
      </w:r>
      <w:r w:rsidRPr="000B1487">
        <w:rPr>
          <w:color w:val="000000"/>
        </w:rPr>
        <w:t xml:space="preserve"> к </w:t>
      </w:r>
      <w:r w:rsidR="0026349B" w:rsidRPr="0026349B">
        <w:rPr>
          <w:color w:val="000000"/>
        </w:rPr>
        <w:t>Программе профилактики н</w:t>
      </w:r>
      <w:r w:rsidR="0026349B" w:rsidRPr="0026349B">
        <w:rPr>
          <w:color w:val="000000"/>
        </w:rPr>
        <w:t>а</w:t>
      </w:r>
      <w:r w:rsidR="0026349B" w:rsidRPr="0026349B">
        <w:rPr>
          <w:color w:val="000000"/>
        </w:rPr>
        <w:t>рушений обязательных требований,  требований, установленных муниципальными правовыми а</w:t>
      </w:r>
      <w:r w:rsidR="0026349B" w:rsidRPr="0026349B">
        <w:rPr>
          <w:color w:val="000000"/>
        </w:rPr>
        <w:t>к</w:t>
      </w:r>
      <w:r w:rsidR="0026349B" w:rsidRPr="0026349B">
        <w:rPr>
          <w:color w:val="000000"/>
        </w:rPr>
        <w:t>тами, оценка соблюдения которых является предметом муниципального контроля админис</w:t>
      </w:r>
      <w:r w:rsidR="0026349B" w:rsidRPr="0026349B">
        <w:rPr>
          <w:color w:val="000000"/>
        </w:rPr>
        <w:t>т</w:t>
      </w:r>
      <w:r w:rsidR="0026349B" w:rsidRPr="0026349B">
        <w:rPr>
          <w:color w:val="000000"/>
        </w:rPr>
        <w:t>рации муниципального района Борский Сама</w:t>
      </w:r>
      <w:r w:rsidR="0026349B" w:rsidRPr="0026349B">
        <w:rPr>
          <w:color w:val="000000"/>
        </w:rPr>
        <w:t>р</w:t>
      </w:r>
      <w:r w:rsidR="0026349B" w:rsidRPr="0026349B">
        <w:rPr>
          <w:color w:val="000000"/>
        </w:rPr>
        <w:t>ской области, на 2020 год и плановый период 2021 - 2022 годов.</w:t>
      </w: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B1487">
        <w:rPr>
          <w:color w:val="000000"/>
          <w:sz w:val="28"/>
          <w:szCs w:val="28"/>
        </w:rPr>
        <w:t>Проект плана мероприятий по профилактике нарушений обязательных треб</w:t>
      </w:r>
      <w:r w:rsidRPr="000B1487">
        <w:rPr>
          <w:color w:val="000000"/>
          <w:sz w:val="28"/>
          <w:szCs w:val="28"/>
        </w:rPr>
        <w:t>о</w:t>
      </w:r>
      <w:r w:rsidRPr="000B1487">
        <w:rPr>
          <w:color w:val="000000"/>
          <w:sz w:val="28"/>
          <w:szCs w:val="28"/>
        </w:rPr>
        <w:t>ваний, требований, установленных муниципа</w:t>
      </w:r>
      <w:r>
        <w:rPr>
          <w:color w:val="000000"/>
          <w:sz w:val="28"/>
          <w:szCs w:val="28"/>
        </w:rPr>
        <w:t>льными правовыми актами, на 2021 и 2022</w:t>
      </w:r>
      <w:r w:rsidRPr="000B1487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.</w:t>
      </w:r>
    </w:p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B1487" w:rsidRP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3847"/>
        <w:gridCol w:w="2480"/>
        <w:gridCol w:w="2533"/>
      </w:tblGrid>
      <w:tr w:rsidR="000B1487" w:rsidRPr="001019F1" w:rsidTr="00077E90">
        <w:trPr>
          <w:trHeight w:val="15"/>
          <w:jc w:val="center"/>
        </w:trPr>
        <w:tc>
          <w:tcPr>
            <w:tcW w:w="746" w:type="dxa"/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3847" w:type="dxa"/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013" w:type="dxa"/>
            <w:gridSpan w:val="2"/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0B1487" w:rsidRPr="001019F1" w:rsidTr="00C255E0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>№</w:t>
            </w:r>
            <w:r w:rsidRPr="001019F1">
              <w:rPr>
                <w:spacing w:val="2"/>
                <w:sz w:val="28"/>
                <w:szCs w:val="28"/>
              </w:rPr>
              <w:br/>
            </w:r>
            <w:proofErr w:type="gramStart"/>
            <w:r w:rsidRPr="001019F1">
              <w:rPr>
                <w:spacing w:val="2"/>
                <w:sz w:val="28"/>
                <w:szCs w:val="28"/>
              </w:rPr>
              <w:lastRenderedPageBreak/>
              <w:t>п</w:t>
            </w:r>
            <w:proofErr w:type="gramEnd"/>
            <w:r w:rsidRPr="001019F1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lastRenderedPageBreak/>
              <w:t>Профилактическое меропри</w:t>
            </w:r>
            <w:r w:rsidRPr="001019F1">
              <w:rPr>
                <w:spacing w:val="2"/>
                <w:sz w:val="28"/>
                <w:szCs w:val="28"/>
              </w:rPr>
              <w:t>я</w:t>
            </w:r>
            <w:r w:rsidRPr="001019F1">
              <w:rPr>
                <w:spacing w:val="2"/>
                <w:sz w:val="28"/>
                <w:szCs w:val="28"/>
              </w:rPr>
              <w:lastRenderedPageBreak/>
              <w:t>тие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lastRenderedPageBreak/>
              <w:t xml:space="preserve">Ответственные </w:t>
            </w:r>
            <w:r w:rsidRPr="001019F1">
              <w:rPr>
                <w:spacing w:val="2"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lastRenderedPageBreak/>
              <w:t>Срок (периоди</w:t>
            </w:r>
            <w:r w:rsidRPr="001019F1">
              <w:rPr>
                <w:spacing w:val="2"/>
                <w:sz w:val="28"/>
                <w:szCs w:val="28"/>
              </w:rPr>
              <w:t>ч</w:t>
            </w:r>
            <w:r w:rsidRPr="001019F1">
              <w:rPr>
                <w:spacing w:val="2"/>
                <w:sz w:val="28"/>
                <w:szCs w:val="28"/>
              </w:rPr>
              <w:lastRenderedPageBreak/>
              <w:t>ность) проведения</w:t>
            </w:r>
          </w:p>
        </w:tc>
      </w:tr>
      <w:tr w:rsidR="000B1487" w:rsidRPr="001019F1" w:rsidTr="00C255E0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>Размещение на официальном сайте администрации пере</w:t>
            </w:r>
            <w:r w:rsidRPr="001019F1">
              <w:rPr>
                <w:spacing w:val="2"/>
                <w:sz w:val="28"/>
                <w:szCs w:val="28"/>
              </w:rPr>
              <w:t>ч</w:t>
            </w:r>
            <w:r w:rsidRPr="001019F1">
              <w:rPr>
                <w:spacing w:val="2"/>
                <w:sz w:val="28"/>
                <w:szCs w:val="28"/>
              </w:rPr>
              <w:t>ней актов, содержащих обяз</w:t>
            </w:r>
            <w:r w:rsidRPr="001019F1">
              <w:rPr>
                <w:spacing w:val="2"/>
                <w:sz w:val="28"/>
                <w:szCs w:val="28"/>
              </w:rPr>
              <w:t>а</w:t>
            </w:r>
            <w:r w:rsidRPr="001019F1">
              <w:rPr>
                <w:spacing w:val="2"/>
                <w:sz w:val="28"/>
                <w:szCs w:val="28"/>
              </w:rPr>
              <w:t>тельные требования и треб</w:t>
            </w:r>
            <w:r w:rsidRPr="001019F1">
              <w:rPr>
                <w:spacing w:val="2"/>
                <w:sz w:val="28"/>
                <w:szCs w:val="28"/>
              </w:rPr>
              <w:t>о</w:t>
            </w:r>
            <w:r w:rsidRPr="001019F1">
              <w:rPr>
                <w:spacing w:val="2"/>
                <w:sz w:val="28"/>
                <w:szCs w:val="28"/>
              </w:rPr>
              <w:t>вания, установленные мун</w:t>
            </w:r>
            <w:r w:rsidRPr="001019F1">
              <w:rPr>
                <w:spacing w:val="2"/>
                <w:sz w:val="28"/>
                <w:szCs w:val="28"/>
              </w:rPr>
              <w:t>и</w:t>
            </w:r>
            <w:r w:rsidRPr="001019F1">
              <w:rPr>
                <w:spacing w:val="2"/>
                <w:sz w:val="28"/>
                <w:szCs w:val="28"/>
              </w:rPr>
              <w:t>ципальными правовыми а</w:t>
            </w:r>
            <w:r w:rsidRPr="001019F1">
              <w:rPr>
                <w:spacing w:val="2"/>
                <w:sz w:val="28"/>
                <w:szCs w:val="28"/>
              </w:rPr>
              <w:t>к</w:t>
            </w:r>
            <w:r w:rsidRPr="001019F1">
              <w:rPr>
                <w:spacing w:val="2"/>
                <w:sz w:val="28"/>
                <w:szCs w:val="28"/>
              </w:rPr>
              <w:t>тами, либо перечней самих требований, оценка соблюд</w:t>
            </w:r>
            <w:r w:rsidRPr="001019F1">
              <w:rPr>
                <w:spacing w:val="2"/>
                <w:sz w:val="28"/>
                <w:szCs w:val="28"/>
              </w:rPr>
              <w:t>е</w:t>
            </w:r>
            <w:r w:rsidRPr="001019F1">
              <w:rPr>
                <w:spacing w:val="2"/>
                <w:sz w:val="28"/>
                <w:szCs w:val="28"/>
              </w:rPr>
              <w:t>ния которых является пре</w:t>
            </w:r>
            <w:r w:rsidRPr="001019F1">
              <w:rPr>
                <w:spacing w:val="2"/>
                <w:sz w:val="28"/>
                <w:szCs w:val="28"/>
              </w:rPr>
              <w:t>д</w:t>
            </w:r>
            <w:r w:rsidRPr="001019F1">
              <w:rPr>
                <w:spacing w:val="2"/>
                <w:sz w:val="28"/>
                <w:szCs w:val="28"/>
              </w:rPr>
              <w:t>метом контрольных мер</w:t>
            </w:r>
            <w:r w:rsidRPr="001019F1">
              <w:rPr>
                <w:spacing w:val="2"/>
                <w:sz w:val="28"/>
                <w:szCs w:val="28"/>
              </w:rPr>
              <w:t>о</w:t>
            </w:r>
            <w:r w:rsidRPr="001019F1">
              <w:rPr>
                <w:spacing w:val="2"/>
                <w:sz w:val="28"/>
                <w:szCs w:val="28"/>
              </w:rPr>
              <w:t>приятий, отдельно по кажд</w:t>
            </w:r>
            <w:r w:rsidRPr="001019F1">
              <w:rPr>
                <w:spacing w:val="2"/>
                <w:sz w:val="28"/>
                <w:szCs w:val="28"/>
              </w:rPr>
              <w:t>о</w:t>
            </w:r>
            <w:r w:rsidRPr="001019F1">
              <w:rPr>
                <w:spacing w:val="2"/>
                <w:sz w:val="28"/>
                <w:szCs w:val="28"/>
              </w:rPr>
              <w:t xml:space="preserve">му виду контроля 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274D8D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74D8D">
              <w:rPr>
                <w:spacing w:val="2"/>
                <w:sz w:val="28"/>
                <w:szCs w:val="28"/>
              </w:rPr>
              <w:t>начальник отдела по охране окр</w:t>
            </w:r>
            <w:r w:rsidRPr="00274D8D">
              <w:rPr>
                <w:spacing w:val="2"/>
                <w:sz w:val="28"/>
                <w:szCs w:val="28"/>
              </w:rPr>
              <w:t>у</w:t>
            </w:r>
            <w:r w:rsidRPr="00274D8D">
              <w:rPr>
                <w:spacing w:val="2"/>
                <w:sz w:val="28"/>
                <w:szCs w:val="28"/>
              </w:rPr>
              <w:t>жающей среды и земельному ко</w:t>
            </w:r>
            <w:r w:rsidRPr="00274D8D">
              <w:rPr>
                <w:spacing w:val="2"/>
                <w:sz w:val="28"/>
                <w:szCs w:val="28"/>
              </w:rPr>
              <w:t>н</w:t>
            </w:r>
            <w:r w:rsidRPr="00274D8D">
              <w:rPr>
                <w:spacing w:val="2"/>
                <w:sz w:val="28"/>
                <w:szCs w:val="28"/>
              </w:rPr>
              <w:t>тролю админис</w:t>
            </w:r>
            <w:r w:rsidRPr="00274D8D">
              <w:rPr>
                <w:spacing w:val="2"/>
                <w:sz w:val="28"/>
                <w:szCs w:val="28"/>
              </w:rPr>
              <w:t>т</w:t>
            </w:r>
            <w:r w:rsidRPr="00274D8D">
              <w:rPr>
                <w:spacing w:val="2"/>
                <w:sz w:val="28"/>
                <w:szCs w:val="28"/>
              </w:rPr>
              <w:t>рации муниц</w:t>
            </w:r>
            <w:r w:rsidRPr="00274D8D">
              <w:rPr>
                <w:spacing w:val="2"/>
                <w:sz w:val="28"/>
                <w:szCs w:val="28"/>
              </w:rPr>
              <w:t>и</w:t>
            </w:r>
            <w:r w:rsidRPr="00274D8D">
              <w:rPr>
                <w:spacing w:val="2"/>
                <w:sz w:val="28"/>
                <w:szCs w:val="28"/>
              </w:rPr>
              <w:t>пального района Борский Сама</w:t>
            </w:r>
            <w:r w:rsidRPr="00274D8D">
              <w:rPr>
                <w:spacing w:val="2"/>
                <w:sz w:val="28"/>
                <w:szCs w:val="28"/>
              </w:rPr>
              <w:t>р</w:t>
            </w:r>
            <w:r w:rsidRPr="00274D8D">
              <w:rPr>
                <w:spacing w:val="2"/>
                <w:sz w:val="28"/>
                <w:szCs w:val="28"/>
              </w:rPr>
              <w:t>ской области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>постоянно (подде</w:t>
            </w:r>
            <w:r w:rsidRPr="001019F1">
              <w:rPr>
                <w:spacing w:val="2"/>
                <w:sz w:val="28"/>
                <w:szCs w:val="28"/>
              </w:rPr>
              <w:t>р</w:t>
            </w:r>
            <w:r w:rsidRPr="001019F1">
              <w:rPr>
                <w:spacing w:val="2"/>
                <w:sz w:val="28"/>
                <w:szCs w:val="28"/>
              </w:rPr>
              <w:t>живать в актуал</w:t>
            </w:r>
            <w:r w:rsidRPr="001019F1">
              <w:rPr>
                <w:spacing w:val="2"/>
                <w:sz w:val="28"/>
                <w:szCs w:val="28"/>
              </w:rPr>
              <w:t>ь</w:t>
            </w:r>
            <w:r w:rsidRPr="001019F1">
              <w:rPr>
                <w:spacing w:val="2"/>
                <w:sz w:val="28"/>
                <w:szCs w:val="28"/>
              </w:rPr>
              <w:t>ном состоянии)</w:t>
            </w:r>
          </w:p>
        </w:tc>
      </w:tr>
      <w:tr w:rsidR="000B1487" w:rsidRPr="001019F1" w:rsidTr="00C255E0">
        <w:trPr>
          <w:trHeight w:val="5169"/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>Обобщение практики осущ</w:t>
            </w:r>
            <w:r w:rsidRPr="001019F1">
              <w:rPr>
                <w:spacing w:val="2"/>
                <w:sz w:val="28"/>
                <w:szCs w:val="28"/>
              </w:rPr>
              <w:t>е</w:t>
            </w:r>
            <w:r w:rsidRPr="001019F1">
              <w:rPr>
                <w:spacing w:val="2"/>
                <w:sz w:val="28"/>
                <w:szCs w:val="28"/>
              </w:rPr>
              <w:t>ствления контрольных мер</w:t>
            </w:r>
            <w:r w:rsidRPr="001019F1">
              <w:rPr>
                <w:spacing w:val="2"/>
                <w:sz w:val="28"/>
                <w:szCs w:val="28"/>
              </w:rPr>
              <w:t>о</w:t>
            </w:r>
            <w:r w:rsidRPr="001019F1">
              <w:rPr>
                <w:spacing w:val="2"/>
                <w:sz w:val="28"/>
                <w:szCs w:val="28"/>
              </w:rPr>
              <w:t>приятий, в том числе с выд</w:t>
            </w:r>
            <w:r w:rsidRPr="001019F1">
              <w:rPr>
                <w:spacing w:val="2"/>
                <w:sz w:val="28"/>
                <w:szCs w:val="28"/>
              </w:rPr>
              <w:t>е</w:t>
            </w:r>
            <w:r w:rsidRPr="001019F1">
              <w:rPr>
                <w:spacing w:val="2"/>
                <w:sz w:val="28"/>
                <w:szCs w:val="28"/>
              </w:rPr>
              <w:t>лением наиболее часто встр</w:t>
            </w:r>
            <w:r w:rsidRPr="001019F1">
              <w:rPr>
                <w:spacing w:val="2"/>
                <w:sz w:val="28"/>
                <w:szCs w:val="28"/>
              </w:rPr>
              <w:t>е</w:t>
            </w:r>
            <w:r w:rsidRPr="001019F1">
              <w:rPr>
                <w:spacing w:val="2"/>
                <w:sz w:val="28"/>
                <w:szCs w:val="28"/>
              </w:rPr>
              <w:t>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</w:t>
            </w:r>
            <w:r w:rsidRPr="001019F1">
              <w:rPr>
                <w:spacing w:val="2"/>
                <w:sz w:val="28"/>
                <w:szCs w:val="28"/>
              </w:rPr>
              <w:t>и</w:t>
            </w:r>
            <w:r w:rsidRPr="001019F1">
              <w:rPr>
                <w:spacing w:val="2"/>
                <w:sz w:val="28"/>
                <w:szCs w:val="28"/>
              </w:rPr>
              <w:t>маться субъектами контроля в целях недопущения таких н</w:t>
            </w:r>
            <w:r w:rsidRPr="001019F1">
              <w:rPr>
                <w:spacing w:val="2"/>
                <w:sz w:val="28"/>
                <w:szCs w:val="28"/>
              </w:rPr>
              <w:t>а</w:t>
            </w:r>
            <w:r w:rsidRPr="001019F1">
              <w:rPr>
                <w:spacing w:val="2"/>
                <w:sz w:val="28"/>
                <w:szCs w:val="28"/>
              </w:rPr>
              <w:t>рушений, отдельно по кажд</w:t>
            </w:r>
            <w:r w:rsidRPr="001019F1">
              <w:rPr>
                <w:spacing w:val="2"/>
                <w:sz w:val="28"/>
                <w:szCs w:val="28"/>
              </w:rPr>
              <w:t>о</w:t>
            </w:r>
            <w:r w:rsidRPr="001019F1">
              <w:rPr>
                <w:spacing w:val="2"/>
                <w:sz w:val="28"/>
                <w:szCs w:val="28"/>
              </w:rPr>
              <w:t>му виду контроля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274D8D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74D8D">
              <w:rPr>
                <w:spacing w:val="2"/>
                <w:sz w:val="28"/>
                <w:szCs w:val="28"/>
              </w:rPr>
              <w:t>начальник отдела по охране окр</w:t>
            </w:r>
            <w:r w:rsidRPr="00274D8D">
              <w:rPr>
                <w:spacing w:val="2"/>
                <w:sz w:val="28"/>
                <w:szCs w:val="28"/>
              </w:rPr>
              <w:t>у</w:t>
            </w:r>
            <w:r w:rsidRPr="00274D8D">
              <w:rPr>
                <w:spacing w:val="2"/>
                <w:sz w:val="28"/>
                <w:szCs w:val="28"/>
              </w:rPr>
              <w:t>жающей среды и земельному ко</w:t>
            </w:r>
            <w:r w:rsidRPr="00274D8D">
              <w:rPr>
                <w:spacing w:val="2"/>
                <w:sz w:val="28"/>
                <w:szCs w:val="28"/>
              </w:rPr>
              <w:t>н</w:t>
            </w:r>
            <w:r w:rsidRPr="00274D8D">
              <w:rPr>
                <w:spacing w:val="2"/>
                <w:sz w:val="28"/>
                <w:szCs w:val="28"/>
              </w:rPr>
              <w:t>тролю админис</w:t>
            </w:r>
            <w:r w:rsidRPr="00274D8D">
              <w:rPr>
                <w:spacing w:val="2"/>
                <w:sz w:val="28"/>
                <w:szCs w:val="28"/>
              </w:rPr>
              <w:t>т</w:t>
            </w:r>
            <w:r w:rsidRPr="00274D8D">
              <w:rPr>
                <w:spacing w:val="2"/>
                <w:sz w:val="28"/>
                <w:szCs w:val="28"/>
              </w:rPr>
              <w:t>рации муниц</w:t>
            </w:r>
            <w:r w:rsidRPr="00274D8D">
              <w:rPr>
                <w:spacing w:val="2"/>
                <w:sz w:val="28"/>
                <w:szCs w:val="28"/>
              </w:rPr>
              <w:t>и</w:t>
            </w:r>
            <w:r w:rsidRPr="00274D8D">
              <w:rPr>
                <w:spacing w:val="2"/>
                <w:sz w:val="28"/>
                <w:szCs w:val="28"/>
              </w:rPr>
              <w:t>пального района Борский Сама</w:t>
            </w:r>
            <w:r w:rsidRPr="00274D8D">
              <w:rPr>
                <w:spacing w:val="2"/>
                <w:sz w:val="28"/>
                <w:szCs w:val="28"/>
              </w:rPr>
              <w:t>р</w:t>
            </w:r>
            <w:r w:rsidRPr="00274D8D">
              <w:rPr>
                <w:spacing w:val="2"/>
                <w:sz w:val="28"/>
                <w:szCs w:val="28"/>
              </w:rPr>
              <w:t>ской области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>ежегодно, не поз</w:t>
            </w:r>
            <w:r w:rsidRPr="001019F1">
              <w:rPr>
                <w:spacing w:val="2"/>
                <w:sz w:val="28"/>
                <w:szCs w:val="28"/>
              </w:rPr>
              <w:t>д</w:t>
            </w:r>
            <w:r w:rsidRPr="001019F1">
              <w:rPr>
                <w:spacing w:val="2"/>
                <w:sz w:val="28"/>
                <w:szCs w:val="28"/>
              </w:rPr>
              <w:t xml:space="preserve">нее 30 марта года, следующего за </w:t>
            </w:r>
            <w:proofErr w:type="gramStart"/>
            <w:r w:rsidRPr="001019F1">
              <w:rPr>
                <w:spacing w:val="2"/>
                <w:sz w:val="28"/>
                <w:szCs w:val="28"/>
              </w:rPr>
              <w:t>о</w:t>
            </w:r>
            <w:r w:rsidRPr="001019F1">
              <w:rPr>
                <w:spacing w:val="2"/>
                <w:sz w:val="28"/>
                <w:szCs w:val="28"/>
              </w:rPr>
              <w:t>т</w:t>
            </w:r>
            <w:r w:rsidRPr="001019F1">
              <w:rPr>
                <w:spacing w:val="2"/>
                <w:sz w:val="28"/>
                <w:szCs w:val="28"/>
              </w:rPr>
              <w:t>четным</w:t>
            </w:r>
            <w:proofErr w:type="gramEnd"/>
          </w:p>
        </w:tc>
      </w:tr>
      <w:tr w:rsidR="000B1487" w:rsidRPr="001019F1" w:rsidTr="00C255E0">
        <w:trPr>
          <w:trHeight w:val="2568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>Информирование юридич</w:t>
            </w:r>
            <w:r w:rsidRPr="001019F1">
              <w:rPr>
                <w:spacing w:val="2"/>
                <w:sz w:val="28"/>
                <w:szCs w:val="28"/>
              </w:rPr>
              <w:t>е</w:t>
            </w:r>
            <w:r w:rsidRPr="001019F1">
              <w:rPr>
                <w:spacing w:val="2"/>
                <w:sz w:val="28"/>
                <w:szCs w:val="28"/>
              </w:rPr>
              <w:t>ских лиц, индивидуальных предпринимателей посредс</w:t>
            </w:r>
            <w:r w:rsidRPr="001019F1">
              <w:rPr>
                <w:spacing w:val="2"/>
                <w:sz w:val="28"/>
                <w:szCs w:val="28"/>
              </w:rPr>
              <w:t>т</w:t>
            </w:r>
            <w:r w:rsidRPr="001019F1">
              <w:rPr>
                <w:spacing w:val="2"/>
                <w:sz w:val="28"/>
                <w:szCs w:val="28"/>
              </w:rPr>
              <w:t>вом проведения разъясн</w:t>
            </w:r>
            <w:r w:rsidRPr="001019F1">
              <w:rPr>
                <w:spacing w:val="2"/>
                <w:sz w:val="28"/>
                <w:szCs w:val="28"/>
              </w:rPr>
              <w:t>и</w:t>
            </w:r>
            <w:r w:rsidRPr="001019F1">
              <w:rPr>
                <w:spacing w:val="2"/>
                <w:sz w:val="28"/>
                <w:szCs w:val="28"/>
              </w:rPr>
              <w:t>тельной работы в средствах массовой информации        и иными способами по вопр</w:t>
            </w:r>
            <w:r w:rsidRPr="001019F1">
              <w:rPr>
                <w:spacing w:val="2"/>
                <w:sz w:val="28"/>
                <w:szCs w:val="28"/>
              </w:rPr>
              <w:t>о</w:t>
            </w:r>
            <w:r w:rsidRPr="001019F1">
              <w:rPr>
                <w:spacing w:val="2"/>
                <w:sz w:val="28"/>
                <w:szCs w:val="28"/>
              </w:rPr>
              <w:t>сам соблюдения обязател</w:t>
            </w:r>
            <w:r w:rsidRPr="001019F1">
              <w:rPr>
                <w:spacing w:val="2"/>
                <w:sz w:val="28"/>
                <w:szCs w:val="28"/>
              </w:rPr>
              <w:t>ь</w:t>
            </w:r>
            <w:r w:rsidRPr="001019F1">
              <w:rPr>
                <w:spacing w:val="2"/>
                <w:sz w:val="28"/>
                <w:szCs w:val="28"/>
              </w:rPr>
              <w:t>ных требований, требований, установленных            мун</w:t>
            </w:r>
            <w:r w:rsidRPr="001019F1">
              <w:rPr>
                <w:spacing w:val="2"/>
                <w:sz w:val="28"/>
                <w:szCs w:val="28"/>
              </w:rPr>
              <w:t>и</w:t>
            </w:r>
            <w:r w:rsidRPr="001019F1">
              <w:rPr>
                <w:spacing w:val="2"/>
                <w:sz w:val="28"/>
                <w:szCs w:val="28"/>
              </w:rPr>
              <w:t>ципальными правовыми а</w:t>
            </w:r>
            <w:r w:rsidRPr="001019F1">
              <w:rPr>
                <w:spacing w:val="2"/>
                <w:sz w:val="28"/>
                <w:szCs w:val="28"/>
              </w:rPr>
              <w:t>к</w:t>
            </w:r>
            <w:r w:rsidRPr="001019F1">
              <w:rPr>
                <w:spacing w:val="2"/>
                <w:sz w:val="28"/>
                <w:szCs w:val="28"/>
              </w:rPr>
              <w:t>тами, предъявляемых при осуществлении муниципал</w:t>
            </w:r>
            <w:r w:rsidRPr="001019F1">
              <w:rPr>
                <w:spacing w:val="2"/>
                <w:sz w:val="28"/>
                <w:szCs w:val="28"/>
              </w:rPr>
              <w:t>ь</w:t>
            </w:r>
            <w:r w:rsidRPr="001019F1">
              <w:rPr>
                <w:spacing w:val="2"/>
                <w:sz w:val="28"/>
                <w:szCs w:val="28"/>
              </w:rPr>
              <w:t>ного контроля.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1487" w:rsidRPr="001019F1" w:rsidRDefault="00274D8D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74D8D">
              <w:rPr>
                <w:spacing w:val="2"/>
                <w:sz w:val="28"/>
                <w:szCs w:val="28"/>
              </w:rPr>
              <w:t>начальник отдела по охране окр</w:t>
            </w:r>
            <w:r w:rsidRPr="00274D8D">
              <w:rPr>
                <w:spacing w:val="2"/>
                <w:sz w:val="28"/>
                <w:szCs w:val="28"/>
              </w:rPr>
              <w:t>у</w:t>
            </w:r>
            <w:r w:rsidRPr="00274D8D">
              <w:rPr>
                <w:spacing w:val="2"/>
                <w:sz w:val="28"/>
                <w:szCs w:val="28"/>
              </w:rPr>
              <w:t>жающей среды и земельному ко</w:t>
            </w:r>
            <w:r w:rsidRPr="00274D8D">
              <w:rPr>
                <w:spacing w:val="2"/>
                <w:sz w:val="28"/>
                <w:szCs w:val="28"/>
              </w:rPr>
              <w:t>н</w:t>
            </w:r>
            <w:r w:rsidRPr="00274D8D">
              <w:rPr>
                <w:spacing w:val="2"/>
                <w:sz w:val="28"/>
                <w:szCs w:val="28"/>
              </w:rPr>
              <w:t>тролю админис</w:t>
            </w:r>
            <w:r w:rsidRPr="00274D8D">
              <w:rPr>
                <w:spacing w:val="2"/>
                <w:sz w:val="28"/>
                <w:szCs w:val="28"/>
              </w:rPr>
              <w:t>т</w:t>
            </w:r>
            <w:r w:rsidRPr="00274D8D">
              <w:rPr>
                <w:spacing w:val="2"/>
                <w:sz w:val="28"/>
                <w:szCs w:val="28"/>
              </w:rPr>
              <w:t>рации муниц</w:t>
            </w:r>
            <w:r w:rsidRPr="00274D8D">
              <w:rPr>
                <w:spacing w:val="2"/>
                <w:sz w:val="28"/>
                <w:szCs w:val="28"/>
              </w:rPr>
              <w:t>и</w:t>
            </w:r>
            <w:r w:rsidRPr="00274D8D">
              <w:rPr>
                <w:spacing w:val="2"/>
                <w:sz w:val="28"/>
                <w:szCs w:val="28"/>
              </w:rPr>
              <w:t>пального района Борский Сама</w:t>
            </w:r>
            <w:r w:rsidRPr="00274D8D">
              <w:rPr>
                <w:spacing w:val="2"/>
                <w:sz w:val="28"/>
                <w:szCs w:val="28"/>
              </w:rPr>
              <w:t>р</w:t>
            </w:r>
            <w:r w:rsidRPr="00274D8D">
              <w:rPr>
                <w:spacing w:val="2"/>
                <w:sz w:val="28"/>
                <w:szCs w:val="28"/>
              </w:rPr>
              <w:t>ской области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487" w:rsidRPr="001019F1" w:rsidRDefault="0026349B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 течени</w:t>
            </w:r>
            <w:proofErr w:type="gramStart"/>
            <w:r>
              <w:rPr>
                <w:spacing w:val="2"/>
                <w:sz w:val="28"/>
                <w:szCs w:val="28"/>
              </w:rPr>
              <w:t>и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года </w:t>
            </w:r>
            <w:r w:rsidR="000B1487">
              <w:rPr>
                <w:spacing w:val="2"/>
                <w:sz w:val="28"/>
                <w:szCs w:val="28"/>
              </w:rPr>
              <w:t>п</w:t>
            </w:r>
            <w:r w:rsidR="000B1487" w:rsidRPr="001019F1">
              <w:rPr>
                <w:spacing w:val="2"/>
                <w:sz w:val="28"/>
                <w:szCs w:val="28"/>
              </w:rPr>
              <w:t xml:space="preserve">о мере необходимости </w:t>
            </w:r>
          </w:p>
        </w:tc>
      </w:tr>
      <w:tr w:rsidR="000B1487" w:rsidRPr="001019F1" w:rsidTr="00C255E0">
        <w:trPr>
          <w:jc w:val="center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t xml:space="preserve">Выдача предостережения о недопустимости нарушения обязательных требований и </w:t>
            </w:r>
            <w:r w:rsidRPr="001019F1">
              <w:rPr>
                <w:spacing w:val="2"/>
                <w:sz w:val="28"/>
                <w:szCs w:val="28"/>
              </w:rPr>
              <w:lastRenderedPageBreak/>
              <w:t>требований, установленных муниципальными правовыми актами.</w:t>
            </w: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B1487" w:rsidRPr="001019F1" w:rsidRDefault="00274D8D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274D8D">
              <w:rPr>
                <w:spacing w:val="2"/>
                <w:sz w:val="28"/>
                <w:szCs w:val="28"/>
              </w:rPr>
              <w:lastRenderedPageBreak/>
              <w:t>начальник отдела по охране окр</w:t>
            </w:r>
            <w:r w:rsidRPr="00274D8D">
              <w:rPr>
                <w:spacing w:val="2"/>
                <w:sz w:val="28"/>
                <w:szCs w:val="28"/>
              </w:rPr>
              <w:t>у</w:t>
            </w:r>
            <w:r w:rsidRPr="00274D8D">
              <w:rPr>
                <w:spacing w:val="2"/>
                <w:sz w:val="28"/>
                <w:szCs w:val="28"/>
              </w:rPr>
              <w:t xml:space="preserve">жающей среды и </w:t>
            </w:r>
            <w:r w:rsidRPr="00274D8D">
              <w:rPr>
                <w:spacing w:val="2"/>
                <w:sz w:val="28"/>
                <w:szCs w:val="28"/>
              </w:rPr>
              <w:lastRenderedPageBreak/>
              <w:t>земельному ко</w:t>
            </w:r>
            <w:r w:rsidRPr="00274D8D">
              <w:rPr>
                <w:spacing w:val="2"/>
                <w:sz w:val="28"/>
                <w:szCs w:val="28"/>
              </w:rPr>
              <w:t>н</w:t>
            </w:r>
            <w:r w:rsidRPr="00274D8D">
              <w:rPr>
                <w:spacing w:val="2"/>
                <w:sz w:val="28"/>
                <w:szCs w:val="28"/>
              </w:rPr>
              <w:t>тролю админис</w:t>
            </w:r>
            <w:r w:rsidRPr="00274D8D">
              <w:rPr>
                <w:spacing w:val="2"/>
                <w:sz w:val="28"/>
                <w:szCs w:val="28"/>
              </w:rPr>
              <w:t>т</w:t>
            </w:r>
            <w:r w:rsidRPr="00274D8D">
              <w:rPr>
                <w:spacing w:val="2"/>
                <w:sz w:val="28"/>
                <w:szCs w:val="28"/>
              </w:rPr>
              <w:t>рации муниц</w:t>
            </w:r>
            <w:r w:rsidRPr="00274D8D">
              <w:rPr>
                <w:spacing w:val="2"/>
                <w:sz w:val="28"/>
                <w:szCs w:val="28"/>
              </w:rPr>
              <w:t>и</w:t>
            </w:r>
            <w:r w:rsidRPr="00274D8D">
              <w:rPr>
                <w:spacing w:val="2"/>
                <w:sz w:val="28"/>
                <w:szCs w:val="28"/>
              </w:rPr>
              <w:t>пального района Борский Сама</w:t>
            </w:r>
            <w:r w:rsidRPr="00274D8D">
              <w:rPr>
                <w:spacing w:val="2"/>
                <w:sz w:val="28"/>
                <w:szCs w:val="28"/>
              </w:rPr>
              <w:t>р</w:t>
            </w:r>
            <w:r w:rsidRPr="00274D8D">
              <w:rPr>
                <w:spacing w:val="2"/>
                <w:sz w:val="28"/>
                <w:szCs w:val="28"/>
              </w:rPr>
              <w:t>ской области</w:t>
            </w:r>
          </w:p>
          <w:p w:rsidR="000B1487" w:rsidRPr="001019F1" w:rsidRDefault="000B1487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0B1487" w:rsidRPr="001019F1" w:rsidRDefault="000B1487" w:rsidP="00274D8D">
            <w:pPr>
              <w:widowControl/>
              <w:shd w:val="clear" w:color="auto" w:fill="FFFFFF"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1487" w:rsidRPr="001019F1" w:rsidRDefault="000B1487" w:rsidP="00077E90">
            <w:pPr>
              <w:widowControl/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019F1">
              <w:rPr>
                <w:spacing w:val="2"/>
                <w:sz w:val="28"/>
                <w:szCs w:val="28"/>
              </w:rPr>
              <w:lastRenderedPageBreak/>
              <w:t>по мере необход</w:t>
            </w:r>
            <w:r w:rsidRPr="001019F1">
              <w:rPr>
                <w:spacing w:val="2"/>
                <w:sz w:val="28"/>
                <w:szCs w:val="28"/>
              </w:rPr>
              <w:t>и</w:t>
            </w:r>
            <w:r w:rsidRPr="001019F1">
              <w:rPr>
                <w:spacing w:val="2"/>
                <w:sz w:val="28"/>
                <w:szCs w:val="28"/>
              </w:rPr>
              <w:t>мости в сроки, о</w:t>
            </w:r>
            <w:r w:rsidRPr="001019F1">
              <w:rPr>
                <w:spacing w:val="2"/>
                <w:sz w:val="28"/>
                <w:szCs w:val="28"/>
              </w:rPr>
              <w:t>п</w:t>
            </w:r>
            <w:r w:rsidRPr="001019F1">
              <w:rPr>
                <w:spacing w:val="2"/>
                <w:sz w:val="28"/>
                <w:szCs w:val="28"/>
              </w:rPr>
              <w:t>ределенные пост</w:t>
            </w:r>
            <w:r w:rsidRPr="001019F1">
              <w:rPr>
                <w:spacing w:val="2"/>
                <w:sz w:val="28"/>
                <w:szCs w:val="28"/>
              </w:rPr>
              <w:t>а</w:t>
            </w:r>
            <w:r w:rsidRPr="001019F1">
              <w:rPr>
                <w:spacing w:val="2"/>
                <w:sz w:val="28"/>
                <w:szCs w:val="28"/>
              </w:rPr>
              <w:lastRenderedPageBreak/>
              <w:t>новлением Прав</w:t>
            </w:r>
            <w:r w:rsidRPr="001019F1">
              <w:rPr>
                <w:spacing w:val="2"/>
                <w:sz w:val="28"/>
                <w:szCs w:val="28"/>
              </w:rPr>
              <w:t>и</w:t>
            </w:r>
            <w:r w:rsidRPr="001019F1">
              <w:rPr>
                <w:spacing w:val="2"/>
                <w:sz w:val="28"/>
                <w:szCs w:val="28"/>
              </w:rPr>
              <w:t>тельства РФ от 10 февраля 2017 г. № 166  «Об утвержд</w:t>
            </w:r>
            <w:r w:rsidRPr="001019F1">
              <w:rPr>
                <w:spacing w:val="2"/>
                <w:sz w:val="28"/>
                <w:szCs w:val="28"/>
              </w:rPr>
              <w:t>е</w:t>
            </w:r>
            <w:r w:rsidRPr="001019F1">
              <w:rPr>
                <w:spacing w:val="2"/>
                <w:sz w:val="28"/>
                <w:szCs w:val="28"/>
              </w:rPr>
              <w:t>нии Правил соста</w:t>
            </w:r>
            <w:r w:rsidRPr="001019F1">
              <w:rPr>
                <w:spacing w:val="2"/>
                <w:sz w:val="28"/>
                <w:szCs w:val="28"/>
              </w:rPr>
              <w:t>в</w:t>
            </w:r>
            <w:r w:rsidRPr="001019F1">
              <w:rPr>
                <w:spacing w:val="2"/>
                <w:sz w:val="28"/>
                <w:szCs w:val="28"/>
              </w:rPr>
              <w:t>ления и направл</w:t>
            </w:r>
            <w:r w:rsidRPr="001019F1">
              <w:rPr>
                <w:spacing w:val="2"/>
                <w:sz w:val="28"/>
                <w:szCs w:val="28"/>
              </w:rPr>
              <w:t>е</w:t>
            </w:r>
            <w:r w:rsidRPr="001019F1">
              <w:rPr>
                <w:spacing w:val="2"/>
                <w:sz w:val="28"/>
                <w:szCs w:val="28"/>
              </w:rPr>
              <w:t>нияпредостереж</w:t>
            </w:r>
            <w:r w:rsidRPr="001019F1">
              <w:rPr>
                <w:spacing w:val="2"/>
                <w:sz w:val="28"/>
                <w:szCs w:val="28"/>
              </w:rPr>
              <w:t>е</w:t>
            </w:r>
            <w:r w:rsidRPr="001019F1">
              <w:rPr>
                <w:spacing w:val="2"/>
                <w:sz w:val="28"/>
                <w:szCs w:val="28"/>
              </w:rPr>
              <w:t>ния о недопустим</w:t>
            </w:r>
            <w:r w:rsidRPr="001019F1">
              <w:rPr>
                <w:spacing w:val="2"/>
                <w:sz w:val="28"/>
                <w:szCs w:val="28"/>
              </w:rPr>
              <w:t>о</w:t>
            </w:r>
            <w:r w:rsidRPr="001019F1">
              <w:rPr>
                <w:spacing w:val="2"/>
                <w:sz w:val="28"/>
                <w:szCs w:val="28"/>
              </w:rPr>
              <w:t>сти нарушения об</w:t>
            </w:r>
            <w:r w:rsidRPr="001019F1">
              <w:rPr>
                <w:spacing w:val="2"/>
                <w:sz w:val="28"/>
                <w:szCs w:val="28"/>
              </w:rPr>
              <w:t>я</w:t>
            </w:r>
            <w:r w:rsidRPr="001019F1">
              <w:rPr>
                <w:spacing w:val="2"/>
                <w:sz w:val="28"/>
                <w:szCs w:val="28"/>
              </w:rPr>
              <w:t>зательныхтребов</w:t>
            </w:r>
            <w:r w:rsidRPr="001019F1">
              <w:rPr>
                <w:spacing w:val="2"/>
                <w:sz w:val="28"/>
                <w:szCs w:val="28"/>
              </w:rPr>
              <w:t>а</w:t>
            </w:r>
            <w:r w:rsidRPr="001019F1">
              <w:rPr>
                <w:spacing w:val="2"/>
                <w:sz w:val="28"/>
                <w:szCs w:val="28"/>
              </w:rPr>
              <w:t>ний, подачи юрид</w:t>
            </w:r>
            <w:r w:rsidRPr="001019F1">
              <w:rPr>
                <w:spacing w:val="2"/>
                <w:sz w:val="28"/>
                <w:szCs w:val="28"/>
              </w:rPr>
              <w:t>и</w:t>
            </w:r>
            <w:r w:rsidRPr="001019F1">
              <w:rPr>
                <w:spacing w:val="2"/>
                <w:sz w:val="28"/>
                <w:szCs w:val="28"/>
              </w:rPr>
              <w:t>ческим лицом, и</w:t>
            </w:r>
            <w:r w:rsidRPr="001019F1">
              <w:rPr>
                <w:spacing w:val="2"/>
                <w:sz w:val="28"/>
                <w:szCs w:val="28"/>
              </w:rPr>
              <w:t>н</w:t>
            </w:r>
            <w:r w:rsidRPr="001019F1">
              <w:rPr>
                <w:spacing w:val="2"/>
                <w:sz w:val="28"/>
                <w:szCs w:val="28"/>
              </w:rPr>
              <w:t>дивидуальнымпре</w:t>
            </w:r>
            <w:r w:rsidRPr="001019F1">
              <w:rPr>
                <w:spacing w:val="2"/>
                <w:sz w:val="28"/>
                <w:szCs w:val="28"/>
              </w:rPr>
              <w:t>д</w:t>
            </w:r>
            <w:r w:rsidRPr="001019F1">
              <w:rPr>
                <w:spacing w:val="2"/>
                <w:sz w:val="28"/>
                <w:szCs w:val="28"/>
              </w:rPr>
              <w:t>принимателем во</w:t>
            </w:r>
            <w:r w:rsidRPr="001019F1">
              <w:rPr>
                <w:spacing w:val="2"/>
                <w:sz w:val="28"/>
                <w:szCs w:val="28"/>
              </w:rPr>
              <w:t>з</w:t>
            </w:r>
            <w:r w:rsidRPr="001019F1">
              <w:rPr>
                <w:spacing w:val="2"/>
                <w:sz w:val="28"/>
                <w:szCs w:val="28"/>
              </w:rPr>
              <w:t>ражений на такое предостережениеи их рассмотрения, уведомления об и</w:t>
            </w:r>
            <w:r w:rsidRPr="001019F1">
              <w:rPr>
                <w:spacing w:val="2"/>
                <w:sz w:val="28"/>
                <w:szCs w:val="28"/>
              </w:rPr>
              <w:t>с</w:t>
            </w:r>
            <w:r w:rsidRPr="001019F1">
              <w:rPr>
                <w:spacing w:val="2"/>
                <w:sz w:val="28"/>
                <w:szCs w:val="28"/>
              </w:rPr>
              <w:t>полнениитакого предостережения».</w:t>
            </w:r>
          </w:p>
        </w:tc>
      </w:tr>
    </w:tbl>
    <w:p w:rsidR="000B1487" w:rsidRDefault="000B148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B05A3C" w:rsidP="006700E0">
      <w:pPr>
        <w:widowControl/>
        <w:overflowPunct w:val="0"/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Приложение 3</w:t>
      </w:r>
      <w:r w:rsidR="006700E0" w:rsidRPr="000B1487">
        <w:rPr>
          <w:color w:val="000000"/>
        </w:rPr>
        <w:t xml:space="preserve"> к </w:t>
      </w:r>
      <w:r w:rsidR="0026349B" w:rsidRPr="0026349B">
        <w:rPr>
          <w:color w:val="000000"/>
        </w:rPr>
        <w:t>Программе профилактики н</w:t>
      </w:r>
      <w:r w:rsidR="0026349B" w:rsidRPr="0026349B">
        <w:rPr>
          <w:color w:val="000000"/>
        </w:rPr>
        <w:t>а</w:t>
      </w:r>
      <w:r w:rsidR="0026349B" w:rsidRPr="0026349B">
        <w:rPr>
          <w:color w:val="000000"/>
        </w:rPr>
        <w:t>рушений обязательных требований,  требований, установленных муниципальными правовыми а</w:t>
      </w:r>
      <w:r w:rsidR="0026349B" w:rsidRPr="0026349B">
        <w:rPr>
          <w:color w:val="000000"/>
        </w:rPr>
        <w:t>к</w:t>
      </w:r>
      <w:r w:rsidR="0026349B" w:rsidRPr="0026349B">
        <w:rPr>
          <w:color w:val="000000"/>
        </w:rPr>
        <w:t>тами, оценка соблюдения которых является предметом муниципального контроля админис</w:t>
      </w:r>
      <w:r w:rsidR="0026349B" w:rsidRPr="0026349B">
        <w:rPr>
          <w:color w:val="000000"/>
        </w:rPr>
        <w:t>т</w:t>
      </w:r>
      <w:r w:rsidR="0026349B" w:rsidRPr="0026349B">
        <w:rPr>
          <w:color w:val="000000"/>
        </w:rPr>
        <w:t>рации муниципального района Борский Сама</w:t>
      </w:r>
      <w:r w:rsidR="0026349B" w:rsidRPr="0026349B">
        <w:rPr>
          <w:color w:val="000000"/>
        </w:rPr>
        <w:t>р</w:t>
      </w:r>
      <w:r w:rsidR="0026349B" w:rsidRPr="0026349B">
        <w:rPr>
          <w:color w:val="000000"/>
        </w:rPr>
        <w:t>ской области, на 2020 год и плановый период 2021 - 2022 годов.</w:t>
      </w:r>
    </w:p>
    <w:p w:rsidR="006700E0" w:rsidRDefault="006700E0" w:rsidP="006700E0">
      <w:pPr>
        <w:widowControl/>
        <w:overflowPunct w:val="0"/>
        <w:autoSpaceDE w:val="0"/>
        <w:autoSpaceDN w:val="0"/>
        <w:adjustRightInd w:val="0"/>
        <w:jc w:val="right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1428F3" w:rsidRPr="001428F3" w:rsidRDefault="001428F3" w:rsidP="001428F3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  <w:r w:rsidRPr="001428F3">
        <w:rPr>
          <w:color w:val="000000"/>
        </w:rPr>
        <w:t>Отчетные показатели реализации программы</w:t>
      </w:r>
      <w:r w:rsidR="00853EAB" w:rsidRPr="00853EAB">
        <w:rPr>
          <w:color w:val="000000"/>
        </w:rPr>
        <w:t xml:space="preserve"> на 2020 год</w:t>
      </w:r>
      <w:r w:rsidR="00853EAB">
        <w:rPr>
          <w:color w:val="000000"/>
        </w:rPr>
        <w:t>.</w:t>
      </w: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8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6136"/>
        <w:gridCol w:w="3148"/>
        <w:gridCol w:w="14"/>
      </w:tblGrid>
      <w:tr w:rsidR="006700E0" w:rsidRPr="006700E0" w:rsidTr="00853EAB">
        <w:trPr>
          <w:gridAfter w:val="1"/>
          <w:wAfter w:w="14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363E" w:rsidRPr="006700E0" w:rsidRDefault="006700E0" w:rsidP="006700E0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00E0">
              <w:rPr>
                <w:color w:val="000000"/>
              </w:rPr>
              <w:t xml:space="preserve">N </w:t>
            </w:r>
            <w:proofErr w:type="gramStart"/>
            <w:r w:rsidRPr="006700E0">
              <w:rPr>
                <w:color w:val="000000"/>
              </w:rPr>
              <w:t>п</w:t>
            </w:r>
            <w:proofErr w:type="gramEnd"/>
            <w:r w:rsidRPr="006700E0">
              <w:rPr>
                <w:color w:val="00000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363E" w:rsidRPr="006700E0" w:rsidRDefault="006700E0" w:rsidP="006700E0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00E0">
              <w:rPr>
                <w:color w:val="000000"/>
              </w:rPr>
              <w:t>Отчетные показатели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2363E" w:rsidRPr="006700E0" w:rsidRDefault="006700E0" w:rsidP="006700E0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00E0">
              <w:rPr>
                <w:color w:val="000000"/>
              </w:rPr>
              <w:t>Отчетные данные</w:t>
            </w:r>
          </w:p>
        </w:tc>
      </w:tr>
      <w:tr w:rsidR="00853EAB" w:rsidRPr="006700E0" w:rsidTr="00853EA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6700E0" w:rsidRDefault="00853EAB" w:rsidP="006700E0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6700E0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5D2015">
              <w:rPr>
                <w:color w:val="000000"/>
              </w:rPr>
              <w:t>Период отчетных показателей</w:t>
            </w: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F535A7" w:rsidRDefault="00853EAB" w:rsidP="00853EAB">
            <w:pPr>
              <w:jc w:val="center"/>
            </w:pPr>
            <w:r>
              <w:t>2020</w:t>
            </w:r>
            <w:r w:rsidRPr="00F535A7">
              <w:t xml:space="preserve"> г.</w:t>
            </w:r>
          </w:p>
          <w:p w:rsidR="00853EAB" w:rsidRPr="00F535A7" w:rsidRDefault="00853EAB" w:rsidP="00077E90"/>
        </w:tc>
      </w:tr>
      <w:tr w:rsidR="00853EAB" w:rsidRPr="006700E0" w:rsidTr="00853EA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6700E0" w:rsidRDefault="00853EAB" w:rsidP="006700E0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00E0">
              <w:rPr>
                <w:color w:val="000000"/>
              </w:rPr>
              <w:t>1.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6700E0" w:rsidRDefault="00853EAB" w:rsidP="00853EAB">
            <w:pPr>
              <w:widowControl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853EAB">
              <w:rPr>
                <w:color w:val="000000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Default="00853EAB" w:rsidP="00853EAB">
            <w:pPr>
              <w:jc w:val="center"/>
            </w:pPr>
            <w:r w:rsidRPr="00600530">
              <w:t>Шт.</w:t>
            </w:r>
          </w:p>
        </w:tc>
      </w:tr>
      <w:tr w:rsidR="00853EAB" w:rsidRPr="006700E0" w:rsidTr="00853EA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6700E0" w:rsidRDefault="00853EAB" w:rsidP="006700E0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00E0">
              <w:rPr>
                <w:color w:val="000000"/>
              </w:rPr>
              <w:t>2.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6700E0" w:rsidRDefault="00853EAB" w:rsidP="00853EAB">
            <w:pPr>
              <w:widowControl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853EAB">
              <w:rPr>
                <w:color w:val="000000"/>
              </w:rPr>
              <w:t>Количество исполненных подконтрольными субъектами предост</w:t>
            </w:r>
            <w:r w:rsidRPr="00853EAB">
              <w:rPr>
                <w:color w:val="000000"/>
              </w:rPr>
              <w:t>е</w:t>
            </w:r>
            <w:r w:rsidRPr="00853EAB">
              <w:rPr>
                <w:color w:val="000000"/>
              </w:rPr>
              <w:lastRenderedPageBreak/>
              <w:t>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Default="00853EAB" w:rsidP="00853EAB">
            <w:pPr>
              <w:jc w:val="center"/>
            </w:pPr>
            <w:r w:rsidRPr="00884709">
              <w:lastRenderedPageBreak/>
              <w:t>%</w:t>
            </w:r>
          </w:p>
        </w:tc>
      </w:tr>
      <w:tr w:rsidR="00853EAB" w:rsidRPr="006700E0" w:rsidTr="00853EA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6700E0" w:rsidRDefault="00853EAB" w:rsidP="006700E0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00E0">
              <w:rPr>
                <w:color w:val="000000"/>
              </w:rPr>
              <w:lastRenderedPageBreak/>
              <w:t>3.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6700E0" w:rsidRDefault="00853EAB" w:rsidP="00853EAB">
            <w:pPr>
              <w:widowControl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853EAB">
              <w:rPr>
                <w:color w:val="000000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53EAB" w:rsidRPr="006700E0" w:rsidRDefault="00853EAB" w:rsidP="006700E0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00E0">
              <w:rPr>
                <w:color w:val="000000"/>
              </w:rPr>
              <w:t>%</w:t>
            </w:r>
          </w:p>
        </w:tc>
      </w:tr>
    </w:tbl>
    <w:p w:rsidR="006700E0" w:rsidRDefault="006700E0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5D2015">
      <w:pPr>
        <w:widowControl/>
        <w:overflowPunct w:val="0"/>
        <w:autoSpaceDE w:val="0"/>
        <w:autoSpaceDN w:val="0"/>
        <w:adjustRightInd w:val="0"/>
        <w:ind w:left="5387"/>
        <w:jc w:val="both"/>
        <w:rPr>
          <w:color w:val="000000"/>
        </w:rPr>
      </w:pPr>
      <w:r>
        <w:rPr>
          <w:color w:val="000000"/>
        </w:rPr>
        <w:t>Приложение 4</w:t>
      </w:r>
      <w:r w:rsidRPr="000B1487">
        <w:rPr>
          <w:color w:val="000000"/>
        </w:rPr>
        <w:t xml:space="preserve"> к </w:t>
      </w:r>
      <w:r w:rsidR="0026349B" w:rsidRPr="0026349B">
        <w:rPr>
          <w:color w:val="000000"/>
        </w:rPr>
        <w:t>Программе профилактики н</w:t>
      </w:r>
      <w:r w:rsidR="0026349B" w:rsidRPr="0026349B">
        <w:rPr>
          <w:color w:val="000000"/>
        </w:rPr>
        <w:t>а</w:t>
      </w:r>
      <w:r w:rsidR="0026349B" w:rsidRPr="0026349B">
        <w:rPr>
          <w:color w:val="000000"/>
        </w:rPr>
        <w:t>рушений обязательных требований,  требований, установленных муниципальными правовыми а</w:t>
      </w:r>
      <w:r w:rsidR="0026349B" w:rsidRPr="0026349B">
        <w:rPr>
          <w:color w:val="000000"/>
        </w:rPr>
        <w:t>к</w:t>
      </w:r>
      <w:r w:rsidR="0026349B" w:rsidRPr="0026349B">
        <w:rPr>
          <w:color w:val="000000"/>
        </w:rPr>
        <w:t>тами, оценка соблюдения которых является предметом муниципального контроля админис</w:t>
      </w:r>
      <w:r w:rsidR="0026349B" w:rsidRPr="0026349B">
        <w:rPr>
          <w:color w:val="000000"/>
        </w:rPr>
        <w:t>т</w:t>
      </w:r>
      <w:r w:rsidR="0026349B" w:rsidRPr="0026349B">
        <w:rPr>
          <w:color w:val="000000"/>
        </w:rPr>
        <w:t>рации муниципального района Борский Сама</w:t>
      </w:r>
      <w:r w:rsidR="0026349B" w:rsidRPr="0026349B">
        <w:rPr>
          <w:color w:val="000000"/>
        </w:rPr>
        <w:t>р</w:t>
      </w:r>
      <w:r w:rsidR="0026349B" w:rsidRPr="0026349B">
        <w:rPr>
          <w:color w:val="000000"/>
        </w:rPr>
        <w:t>ской области, на 2020 год и плановый период 2021 - 2022 годов.</w:t>
      </w: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Проект о</w:t>
      </w:r>
      <w:r w:rsidRPr="005D2015">
        <w:rPr>
          <w:color w:val="000000"/>
        </w:rPr>
        <w:t>тчетны</w:t>
      </w:r>
      <w:r>
        <w:rPr>
          <w:color w:val="000000"/>
        </w:rPr>
        <w:t>х</w:t>
      </w:r>
      <w:r w:rsidRPr="005D2015">
        <w:rPr>
          <w:color w:val="000000"/>
        </w:rPr>
        <w:t xml:space="preserve"> показател</w:t>
      </w:r>
      <w:r>
        <w:rPr>
          <w:color w:val="000000"/>
        </w:rPr>
        <w:t>ей</w:t>
      </w:r>
      <w:r w:rsidRPr="005D2015">
        <w:rPr>
          <w:color w:val="000000"/>
        </w:rPr>
        <w:t xml:space="preserve"> реализации программы на 202</w:t>
      </w:r>
      <w:r>
        <w:rPr>
          <w:color w:val="000000"/>
        </w:rPr>
        <w:t>1и 2022 год</w:t>
      </w:r>
      <w:r w:rsidR="00F23550">
        <w:rPr>
          <w:color w:val="000000"/>
        </w:rPr>
        <w:t>а</w:t>
      </w:r>
    </w:p>
    <w:p w:rsidR="00BB0D07" w:rsidRDefault="00BB0D0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BB0D07" w:rsidRDefault="00BB0D07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p w:rsidR="005D2015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8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6136"/>
        <w:gridCol w:w="3148"/>
        <w:gridCol w:w="14"/>
      </w:tblGrid>
      <w:tr w:rsidR="005D2015" w:rsidRPr="005D2015" w:rsidTr="00077E90">
        <w:trPr>
          <w:gridAfter w:val="1"/>
          <w:wAfter w:w="14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t xml:space="preserve">N </w:t>
            </w:r>
            <w:proofErr w:type="gramStart"/>
            <w:r w:rsidRPr="005D2015">
              <w:rPr>
                <w:color w:val="000000"/>
              </w:rPr>
              <w:t>п</w:t>
            </w:r>
            <w:proofErr w:type="gramEnd"/>
            <w:r w:rsidRPr="005D2015">
              <w:rPr>
                <w:color w:val="000000"/>
              </w:rPr>
              <w:t>/п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t>Отчетные показатели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t>Отчетные данные</w:t>
            </w:r>
          </w:p>
        </w:tc>
      </w:tr>
      <w:tr w:rsidR="005D2015" w:rsidRPr="005D2015" w:rsidTr="00077E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  <w:r w:rsidRPr="005D2015">
              <w:rPr>
                <w:color w:val="000000"/>
              </w:rPr>
              <w:t xml:space="preserve"> отчетных показателей</w:t>
            </w: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t>г.</w:t>
            </w:r>
          </w:p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D2015" w:rsidRPr="005D2015" w:rsidTr="00077E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t>1.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5D2015">
              <w:rPr>
                <w:color w:val="000000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t>Шт.</w:t>
            </w:r>
          </w:p>
        </w:tc>
      </w:tr>
      <w:tr w:rsidR="005D2015" w:rsidRPr="005D2015" w:rsidTr="00077E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lastRenderedPageBreak/>
              <w:t>2.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5D2015">
              <w:rPr>
                <w:color w:val="000000"/>
              </w:rPr>
              <w:t>Количество исполненных подконтрольными субъектами предост</w:t>
            </w:r>
            <w:r w:rsidRPr="005D2015">
              <w:rPr>
                <w:color w:val="000000"/>
              </w:rPr>
              <w:t>е</w:t>
            </w:r>
            <w:r w:rsidRPr="005D2015">
              <w:rPr>
                <w:color w:val="000000"/>
              </w:rPr>
              <w:t>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t>%</w:t>
            </w:r>
          </w:p>
        </w:tc>
      </w:tr>
      <w:tr w:rsidR="005D2015" w:rsidRPr="005D2015" w:rsidTr="00077E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t>3.</w:t>
            </w:r>
          </w:p>
        </w:tc>
        <w:tc>
          <w:tcPr>
            <w:tcW w:w="6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5D2015">
              <w:rPr>
                <w:color w:val="000000"/>
              </w:rPr>
              <w:t>Снижение доли нарушений, выявленных в рамках муниципального контроля, в отношении к предыдущему периоду</w:t>
            </w:r>
          </w:p>
        </w:tc>
        <w:tc>
          <w:tcPr>
            <w:tcW w:w="3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2015" w:rsidRPr="005D2015" w:rsidRDefault="005D2015" w:rsidP="005D2015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015">
              <w:rPr>
                <w:color w:val="000000"/>
              </w:rPr>
              <w:t>%</w:t>
            </w:r>
          </w:p>
        </w:tc>
      </w:tr>
    </w:tbl>
    <w:p w:rsidR="005D2015" w:rsidRPr="000B1487" w:rsidRDefault="005D2015" w:rsidP="000B1487">
      <w:pPr>
        <w:widowControl/>
        <w:overflowPunct w:val="0"/>
        <w:autoSpaceDE w:val="0"/>
        <w:autoSpaceDN w:val="0"/>
        <w:adjustRightInd w:val="0"/>
        <w:jc w:val="center"/>
        <w:rPr>
          <w:color w:val="000000"/>
        </w:rPr>
      </w:pPr>
    </w:p>
    <w:sectPr w:rsidR="005D2015" w:rsidRPr="000B1487" w:rsidSect="007331F1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954"/>
    <w:multiLevelType w:val="hybridMultilevel"/>
    <w:tmpl w:val="F996B7BA"/>
    <w:lvl w:ilvl="0" w:tplc="38D21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594168"/>
    <w:multiLevelType w:val="multilevel"/>
    <w:tmpl w:val="D5B4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14AA5"/>
    <w:multiLevelType w:val="hybridMultilevel"/>
    <w:tmpl w:val="AF4C976E"/>
    <w:lvl w:ilvl="0" w:tplc="ECEA67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2027D3A"/>
    <w:multiLevelType w:val="hybridMultilevel"/>
    <w:tmpl w:val="8F9E2436"/>
    <w:lvl w:ilvl="0" w:tplc="B328A092">
      <w:start w:val="6"/>
      <w:numFmt w:val="decimal"/>
      <w:lvlText w:val="%1."/>
      <w:lvlJc w:val="left"/>
      <w:pPr>
        <w:ind w:left="3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9" w:hanging="360"/>
      </w:pPr>
    </w:lvl>
    <w:lvl w:ilvl="2" w:tplc="0419001B" w:tentative="1">
      <w:start w:val="1"/>
      <w:numFmt w:val="lowerRoman"/>
      <w:lvlText w:val="%3."/>
      <w:lvlJc w:val="right"/>
      <w:pPr>
        <w:ind w:left="4599" w:hanging="180"/>
      </w:pPr>
    </w:lvl>
    <w:lvl w:ilvl="3" w:tplc="0419000F" w:tentative="1">
      <w:start w:val="1"/>
      <w:numFmt w:val="decimal"/>
      <w:lvlText w:val="%4."/>
      <w:lvlJc w:val="left"/>
      <w:pPr>
        <w:ind w:left="5319" w:hanging="360"/>
      </w:pPr>
    </w:lvl>
    <w:lvl w:ilvl="4" w:tplc="04190019" w:tentative="1">
      <w:start w:val="1"/>
      <w:numFmt w:val="lowerLetter"/>
      <w:lvlText w:val="%5."/>
      <w:lvlJc w:val="left"/>
      <w:pPr>
        <w:ind w:left="6039" w:hanging="360"/>
      </w:pPr>
    </w:lvl>
    <w:lvl w:ilvl="5" w:tplc="0419001B" w:tentative="1">
      <w:start w:val="1"/>
      <w:numFmt w:val="lowerRoman"/>
      <w:lvlText w:val="%6."/>
      <w:lvlJc w:val="right"/>
      <w:pPr>
        <w:ind w:left="6759" w:hanging="180"/>
      </w:pPr>
    </w:lvl>
    <w:lvl w:ilvl="6" w:tplc="0419000F" w:tentative="1">
      <w:start w:val="1"/>
      <w:numFmt w:val="decimal"/>
      <w:lvlText w:val="%7."/>
      <w:lvlJc w:val="left"/>
      <w:pPr>
        <w:ind w:left="7479" w:hanging="360"/>
      </w:pPr>
    </w:lvl>
    <w:lvl w:ilvl="7" w:tplc="04190019" w:tentative="1">
      <w:start w:val="1"/>
      <w:numFmt w:val="lowerLetter"/>
      <w:lvlText w:val="%8."/>
      <w:lvlJc w:val="left"/>
      <w:pPr>
        <w:ind w:left="8199" w:hanging="360"/>
      </w:pPr>
    </w:lvl>
    <w:lvl w:ilvl="8" w:tplc="0419001B" w:tentative="1">
      <w:start w:val="1"/>
      <w:numFmt w:val="lowerRoman"/>
      <w:lvlText w:val="%9."/>
      <w:lvlJc w:val="right"/>
      <w:pPr>
        <w:ind w:left="8919" w:hanging="180"/>
      </w:pPr>
    </w:lvl>
  </w:abstractNum>
  <w:abstractNum w:abstractNumId="4">
    <w:nsid w:val="51102B5B"/>
    <w:multiLevelType w:val="multilevel"/>
    <w:tmpl w:val="96907C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abstractNum w:abstractNumId="5">
    <w:nsid w:val="63A452FA"/>
    <w:multiLevelType w:val="hybridMultilevel"/>
    <w:tmpl w:val="6AB4E190"/>
    <w:lvl w:ilvl="0" w:tplc="33303624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68D6D0C"/>
    <w:multiLevelType w:val="hybridMultilevel"/>
    <w:tmpl w:val="2BAE1D34"/>
    <w:lvl w:ilvl="0" w:tplc="1F7C57AE">
      <w:start w:val="4"/>
      <w:numFmt w:val="decimal"/>
      <w:lvlText w:val="%1."/>
      <w:lvlJc w:val="left"/>
      <w:pPr>
        <w:ind w:left="3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9" w:hanging="360"/>
      </w:pPr>
    </w:lvl>
    <w:lvl w:ilvl="2" w:tplc="0419001B" w:tentative="1">
      <w:start w:val="1"/>
      <w:numFmt w:val="lowerRoman"/>
      <w:lvlText w:val="%3."/>
      <w:lvlJc w:val="right"/>
      <w:pPr>
        <w:ind w:left="4599" w:hanging="180"/>
      </w:pPr>
    </w:lvl>
    <w:lvl w:ilvl="3" w:tplc="0419000F" w:tentative="1">
      <w:start w:val="1"/>
      <w:numFmt w:val="decimal"/>
      <w:lvlText w:val="%4."/>
      <w:lvlJc w:val="left"/>
      <w:pPr>
        <w:ind w:left="5319" w:hanging="360"/>
      </w:pPr>
    </w:lvl>
    <w:lvl w:ilvl="4" w:tplc="04190019" w:tentative="1">
      <w:start w:val="1"/>
      <w:numFmt w:val="lowerLetter"/>
      <w:lvlText w:val="%5."/>
      <w:lvlJc w:val="left"/>
      <w:pPr>
        <w:ind w:left="6039" w:hanging="360"/>
      </w:pPr>
    </w:lvl>
    <w:lvl w:ilvl="5" w:tplc="0419001B" w:tentative="1">
      <w:start w:val="1"/>
      <w:numFmt w:val="lowerRoman"/>
      <w:lvlText w:val="%6."/>
      <w:lvlJc w:val="right"/>
      <w:pPr>
        <w:ind w:left="6759" w:hanging="180"/>
      </w:pPr>
    </w:lvl>
    <w:lvl w:ilvl="6" w:tplc="0419000F" w:tentative="1">
      <w:start w:val="1"/>
      <w:numFmt w:val="decimal"/>
      <w:lvlText w:val="%7."/>
      <w:lvlJc w:val="left"/>
      <w:pPr>
        <w:ind w:left="7479" w:hanging="360"/>
      </w:pPr>
    </w:lvl>
    <w:lvl w:ilvl="7" w:tplc="04190019" w:tentative="1">
      <w:start w:val="1"/>
      <w:numFmt w:val="lowerLetter"/>
      <w:lvlText w:val="%8."/>
      <w:lvlJc w:val="left"/>
      <w:pPr>
        <w:ind w:left="8199" w:hanging="360"/>
      </w:pPr>
    </w:lvl>
    <w:lvl w:ilvl="8" w:tplc="0419001B" w:tentative="1">
      <w:start w:val="1"/>
      <w:numFmt w:val="lowerRoman"/>
      <w:lvlText w:val="%9."/>
      <w:lvlJc w:val="right"/>
      <w:pPr>
        <w:ind w:left="8919" w:hanging="180"/>
      </w:pPr>
    </w:lvl>
  </w:abstractNum>
  <w:abstractNum w:abstractNumId="7">
    <w:nsid w:val="744C496E"/>
    <w:multiLevelType w:val="hybridMultilevel"/>
    <w:tmpl w:val="E126F2E6"/>
    <w:lvl w:ilvl="0" w:tplc="32CC3CC2">
      <w:start w:val="1"/>
      <w:numFmt w:val="decimal"/>
      <w:lvlText w:val="%1."/>
      <w:lvlJc w:val="left"/>
      <w:pPr>
        <w:ind w:left="-87" w:hanging="48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BF40C19"/>
    <w:multiLevelType w:val="multilevel"/>
    <w:tmpl w:val="8DDE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40"/>
  <w:characterSpacingControl w:val="doNotCompress"/>
  <w:compat/>
  <w:rsids>
    <w:rsidRoot w:val="00B437C0"/>
    <w:rsid w:val="000260F4"/>
    <w:rsid w:val="00077E90"/>
    <w:rsid w:val="0008525B"/>
    <w:rsid w:val="00092C35"/>
    <w:rsid w:val="000A1F66"/>
    <w:rsid w:val="000A3750"/>
    <w:rsid w:val="000A39AB"/>
    <w:rsid w:val="000B1487"/>
    <w:rsid w:val="000C63BD"/>
    <w:rsid w:val="000C6E23"/>
    <w:rsid w:val="000E1993"/>
    <w:rsid w:val="000E2455"/>
    <w:rsid w:val="001019F1"/>
    <w:rsid w:val="001078B8"/>
    <w:rsid w:val="001163C1"/>
    <w:rsid w:val="0012472F"/>
    <w:rsid w:val="0013102B"/>
    <w:rsid w:val="00132D2B"/>
    <w:rsid w:val="001417D4"/>
    <w:rsid w:val="001428F3"/>
    <w:rsid w:val="00145522"/>
    <w:rsid w:val="00155578"/>
    <w:rsid w:val="00163B4E"/>
    <w:rsid w:val="001670A3"/>
    <w:rsid w:val="001A4A45"/>
    <w:rsid w:val="001A5C39"/>
    <w:rsid w:val="00200F45"/>
    <w:rsid w:val="00207E05"/>
    <w:rsid w:val="00216046"/>
    <w:rsid w:val="00245904"/>
    <w:rsid w:val="0026349B"/>
    <w:rsid w:val="00266F20"/>
    <w:rsid w:val="00274D8D"/>
    <w:rsid w:val="002B14C1"/>
    <w:rsid w:val="002C07B9"/>
    <w:rsid w:val="00311533"/>
    <w:rsid w:val="0031301B"/>
    <w:rsid w:val="00313166"/>
    <w:rsid w:val="00350BAE"/>
    <w:rsid w:val="00376AAF"/>
    <w:rsid w:val="003B0739"/>
    <w:rsid w:val="003B1FED"/>
    <w:rsid w:val="003C6F81"/>
    <w:rsid w:val="003F4FDE"/>
    <w:rsid w:val="00426B0B"/>
    <w:rsid w:val="004276E5"/>
    <w:rsid w:val="00435BAB"/>
    <w:rsid w:val="0044202F"/>
    <w:rsid w:val="00465A64"/>
    <w:rsid w:val="004871DA"/>
    <w:rsid w:val="004A35B0"/>
    <w:rsid w:val="004A7D68"/>
    <w:rsid w:val="004D0455"/>
    <w:rsid w:val="00553583"/>
    <w:rsid w:val="005A7543"/>
    <w:rsid w:val="005A7E1E"/>
    <w:rsid w:val="005D2015"/>
    <w:rsid w:val="005D43A1"/>
    <w:rsid w:val="005E2F47"/>
    <w:rsid w:val="005E3629"/>
    <w:rsid w:val="005F68AF"/>
    <w:rsid w:val="00601701"/>
    <w:rsid w:val="00656E0C"/>
    <w:rsid w:val="006700E0"/>
    <w:rsid w:val="00685A4C"/>
    <w:rsid w:val="00690BDD"/>
    <w:rsid w:val="006B21D6"/>
    <w:rsid w:val="006B46EF"/>
    <w:rsid w:val="007331F1"/>
    <w:rsid w:val="007B68F4"/>
    <w:rsid w:val="007D3768"/>
    <w:rsid w:val="007E190E"/>
    <w:rsid w:val="007F4446"/>
    <w:rsid w:val="007F70B5"/>
    <w:rsid w:val="007F7231"/>
    <w:rsid w:val="007F789E"/>
    <w:rsid w:val="00815389"/>
    <w:rsid w:val="00831483"/>
    <w:rsid w:val="008418AA"/>
    <w:rsid w:val="008452B4"/>
    <w:rsid w:val="00846C95"/>
    <w:rsid w:val="00853EAB"/>
    <w:rsid w:val="008C78B4"/>
    <w:rsid w:val="008F6A60"/>
    <w:rsid w:val="009027F4"/>
    <w:rsid w:val="0091328A"/>
    <w:rsid w:val="00921899"/>
    <w:rsid w:val="00960197"/>
    <w:rsid w:val="00966E66"/>
    <w:rsid w:val="00986695"/>
    <w:rsid w:val="009B792C"/>
    <w:rsid w:val="009C55BC"/>
    <w:rsid w:val="009C5BD7"/>
    <w:rsid w:val="009D0B7C"/>
    <w:rsid w:val="009F2B20"/>
    <w:rsid w:val="00A03817"/>
    <w:rsid w:val="00A06F2D"/>
    <w:rsid w:val="00A54761"/>
    <w:rsid w:val="00A717EE"/>
    <w:rsid w:val="00A92C99"/>
    <w:rsid w:val="00A93A13"/>
    <w:rsid w:val="00AA18CF"/>
    <w:rsid w:val="00AB3653"/>
    <w:rsid w:val="00AD37D2"/>
    <w:rsid w:val="00AE148F"/>
    <w:rsid w:val="00B008BA"/>
    <w:rsid w:val="00B05A3C"/>
    <w:rsid w:val="00B13D6E"/>
    <w:rsid w:val="00B27591"/>
    <w:rsid w:val="00B437C0"/>
    <w:rsid w:val="00B84B82"/>
    <w:rsid w:val="00BA7CEC"/>
    <w:rsid w:val="00BB0D07"/>
    <w:rsid w:val="00BE3E25"/>
    <w:rsid w:val="00BE4FE8"/>
    <w:rsid w:val="00BF61B7"/>
    <w:rsid w:val="00C2363E"/>
    <w:rsid w:val="00C255E0"/>
    <w:rsid w:val="00C96C16"/>
    <w:rsid w:val="00CA4CC3"/>
    <w:rsid w:val="00CE5F4E"/>
    <w:rsid w:val="00D33970"/>
    <w:rsid w:val="00D47B47"/>
    <w:rsid w:val="00D52D8E"/>
    <w:rsid w:val="00D72491"/>
    <w:rsid w:val="00D726E5"/>
    <w:rsid w:val="00DB5088"/>
    <w:rsid w:val="00DC6790"/>
    <w:rsid w:val="00E309FB"/>
    <w:rsid w:val="00E46D92"/>
    <w:rsid w:val="00E53961"/>
    <w:rsid w:val="00E70C2C"/>
    <w:rsid w:val="00EC3729"/>
    <w:rsid w:val="00EE48B7"/>
    <w:rsid w:val="00F0287E"/>
    <w:rsid w:val="00F057A4"/>
    <w:rsid w:val="00F23550"/>
    <w:rsid w:val="00F42823"/>
    <w:rsid w:val="00F65A4D"/>
    <w:rsid w:val="00F72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15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7249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27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72491"/>
    <w:pPr>
      <w:keepNext/>
      <w:ind w:left="284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724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491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2491"/>
    <w:pPr>
      <w:keepNext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724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72491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1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2491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9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249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249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7249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2491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uiPriority w:val="20"/>
    <w:qFormat/>
    <w:rsid w:val="00D72491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2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331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4CC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417D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1417D4"/>
    <w:rPr>
      <w:rFonts w:ascii="Consolas" w:hAnsi="Consolas" w:cs="Consola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A4C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F7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15"/>
    <w:pPr>
      <w:widowControl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72491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27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72491"/>
    <w:pPr>
      <w:keepNext/>
      <w:ind w:left="284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724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491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2491"/>
    <w:pPr>
      <w:keepNext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724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72491"/>
    <w:pPr>
      <w:widowControl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1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2491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9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249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249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7249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2491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uiPriority w:val="20"/>
    <w:qFormat/>
    <w:rsid w:val="00D72491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2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331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4CC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417D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1417D4"/>
    <w:rPr>
      <w:rFonts w:ascii="Consolas" w:hAnsi="Consolas" w:cs="Consola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A4C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F72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5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0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9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-bor20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E9C1-9606-4421-ABD2-A27D6604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</dc:creator>
  <cp:lastModifiedBy>ADM_UFABOR</cp:lastModifiedBy>
  <cp:revision>2</cp:revision>
  <cp:lastPrinted>2020-07-22T05:39:00Z</cp:lastPrinted>
  <dcterms:created xsi:type="dcterms:W3CDTF">2020-07-29T05:27:00Z</dcterms:created>
  <dcterms:modified xsi:type="dcterms:W3CDTF">2020-07-29T05:27:00Z</dcterms:modified>
</cp:coreProperties>
</file>